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FF" w:rsidRDefault="007E61FF" w:rsidP="007E61FF">
      <w:pPr>
        <w:tabs>
          <w:tab w:val="left" w:pos="426"/>
        </w:tabs>
        <w:jc w:val="right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95250</wp:posOffset>
            </wp:positionV>
            <wp:extent cx="478790" cy="58674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1FF" w:rsidRDefault="007E61FF" w:rsidP="007E61FF">
      <w:pPr>
        <w:jc w:val="center"/>
        <w:rPr>
          <w:sz w:val="28"/>
          <w:szCs w:val="28"/>
        </w:rPr>
      </w:pPr>
    </w:p>
    <w:p w:rsidR="007E61FF" w:rsidRDefault="007E61FF" w:rsidP="007E61FF">
      <w:pPr>
        <w:jc w:val="center"/>
        <w:rPr>
          <w:sz w:val="28"/>
          <w:szCs w:val="28"/>
        </w:rPr>
      </w:pPr>
    </w:p>
    <w:p w:rsidR="007E61FF" w:rsidRDefault="007E61FF" w:rsidP="007E61FF">
      <w:pPr>
        <w:jc w:val="right"/>
        <w:rPr>
          <w:sz w:val="28"/>
          <w:szCs w:val="28"/>
        </w:rPr>
      </w:pPr>
    </w:p>
    <w:p w:rsidR="007E61FF" w:rsidRDefault="007E61FF" w:rsidP="007E61FF">
      <w:pPr>
        <w:jc w:val="center"/>
        <w:rPr>
          <w:sz w:val="28"/>
          <w:szCs w:val="28"/>
        </w:rPr>
      </w:pPr>
    </w:p>
    <w:p w:rsidR="007E61FF" w:rsidRDefault="007E61FF" w:rsidP="007E61FF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СОВЕТ ЗАВОЛЖСКОГО ГОРОДСКОГО ПОСЕЛЕНИЯ</w:t>
      </w:r>
    </w:p>
    <w:p w:rsidR="007E61FF" w:rsidRDefault="007E61FF" w:rsidP="007E6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МУНИЦИПАЛЬНОГО РАЙОНА</w:t>
      </w:r>
    </w:p>
    <w:p w:rsidR="007E61FF" w:rsidRDefault="007E61FF" w:rsidP="007E6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7E61FF" w:rsidRDefault="007E61FF" w:rsidP="007E61F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7E61FF" w:rsidRDefault="007E61FF" w:rsidP="007E61FF">
      <w:pPr>
        <w:pStyle w:val="1"/>
      </w:pPr>
      <w:r>
        <w:rPr>
          <w:sz w:val="28"/>
          <w:szCs w:val="28"/>
        </w:rPr>
        <w:t>РЕШЕНИЕ</w:t>
      </w:r>
    </w:p>
    <w:p w:rsidR="007E61FF" w:rsidRDefault="007E61FF" w:rsidP="007E61FF">
      <w:pPr>
        <w:jc w:val="center"/>
      </w:pPr>
    </w:p>
    <w:p w:rsidR="007E61FF" w:rsidRDefault="00CC74A1" w:rsidP="007E6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932B2">
        <w:rPr>
          <w:b/>
          <w:sz w:val="28"/>
          <w:szCs w:val="28"/>
        </w:rPr>
        <w:t>20.02.</w:t>
      </w:r>
      <w:r>
        <w:rPr>
          <w:b/>
          <w:sz w:val="28"/>
          <w:szCs w:val="28"/>
        </w:rPr>
        <w:t>202</w:t>
      </w:r>
      <w:r w:rsidR="0043298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 №</w:t>
      </w:r>
      <w:r w:rsidR="00D932B2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</w:t>
      </w:r>
    </w:p>
    <w:p w:rsidR="007E61FF" w:rsidRDefault="007E61FF" w:rsidP="007E61FF">
      <w:pPr>
        <w:jc w:val="center"/>
        <w:rPr>
          <w:b/>
          <w:sz w:val="28"/>
          <w:szCs w:val="28"/>
        </w:rPr>
      </w:pPr>
    </w:p>
    <w:p w:rsidR="00955DB5" w:rsidRDefault="00955DB5" w:rsidP="00955DB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Об утверждении Положения о муниципальном </w:t>
      </w:r>
      <w:proofErr w:type="gramStart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контроле за</w:t>
      </w:r>
      <w:proofErr w:type="gramEnd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Заволжского городского поселения Заволжского муниципального района Ивановской области</w:t>
      </w:r>
    </w:p>
    <w:p w:rsidR="0043298E" w:rsidRPr="00A31F60" w:rsidRDefault="0043298E" w:rsidP="0043298E">
      <w:pPr>
        <w:ind w:firstLine="4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98E" w:rsidRPr="007B5673" w:rsidRDefault="0043298E" w:rsidP="007B5673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5673">
        <w:rPr>
          <w:rFonts w:ascii="Times New Roman" w:hAnsi="Times New Roman" w:cs="Times New Roman"/>
          <w:sz w:val="28"/>
          <w:szCs w:val="28"/>
        </w:rPr>
        <w:t>На основании  Федерального закона от 06.10.2003 № 131-ФЗ «Об общих принципах организации местного самоуправления в Российской Федерации», Федерального закона от 31.07.2020  № 248-ФЗ "О государственном контроле (надзоре) и муниципальном контроле в Российской Федерации",</w:t>
      </w:r>
      <w:hyperlink r:id="rId6">
        <w:r w:rsidRPr="007B567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7B5673">
        <w:rPr>
          <w:rFonts w:ascii="Times New Roman" w:hAnsi="Times New Roman" w:cs="Times New Roman"/>
          <w:sz w:val="28"/>
          <w:szCs w:val="28"/>
        </w:rPr>
        <w:t xml:space="preserve"> Заволжского городского поселения Заволжского муниципального района Ивановской области, </w:t>
      </w:r>
      <w:r w:rsidR="0073049C">
        <w:rPr>
          <w:rFonts w:ascii="Times New Roman" w:hAnsi="Times New Roman" w:cs="Times New Roman"/>
          <w:sz w:val="28"/>
          <w:szCs w:val="28"/>
        </w:rPr>
        <w:t xml:space="preserve">Протеста прокуратуры Заволжского муниципального района Ивановской области от 22.12.2023 № 02-28-2023 на </w:t>
      </w:r>
      <w:r w:rsidR="0073049C" w:rsidRPr="007B5673">
        <w:rPr>
          <w:rFonts w:ascii="Times New Roman" w:hAnsi="Times New Roman" w:cs="Times New Roman"/>
          <w:sz w:val="28"/>
          <w:szCs w:val="28"/>
        </w:rPr>
        <w:t>Решение Совета Заволжского городского поселения Заволжского муниципального района Ивановской</w:t>
      </w:r>
      <w:proofErr w:type="gramEnd"/>
      <w:r w:rsidR="0073049C" w:rsidRPr="007B5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49C" w:rsidRPr="007B5673">
        <w:rPr>
          <w:rFonts w:ascii="Times New Roman" w:hAnsi="Times New Roman" w:cs="Times New Roman"/>
          <w:sz w:val="28"/>
          <w:szCs w:val="28"/>
        </w:rPr>
        <w:t xml:space="preserve">области от 21.02.2022 № </w:t>
      </w:r>
      <w:r w:rsidR="0073049C" w:rsidRPr="00955DB5">
        <w:rPr>
          <w:rFonts w:ascii="Times New Roman" w:hAnsi="Times New Roman" w:cs="Times New Roman"/>
          <w:sz w:val="28"/>
          <w:szCs w:val="28"/>
        </w:rPr>
        <w:t>8</w:t>
      </w:r>
      <w:r w:rsidR="0073049C" w:rsidRPr="00955DB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3049C" w:rsidRPr="00955DB5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Заволжского городского поселения</w:t>
      </w:r>
      <w:r w:rsidR="0073049C" w:rsidRPr="00955DB5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</w:rPr>
        <w:t>»</w:t>
      </w:r>
      <w:r w:rsidR="0073049C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</w:rPr>
        <w:t xml:space="preserve">, </w:t>
      </w:r>
      <w:r w:rsidRPr="007B5673">
        <w:rPr>
          <w:rFonts w:ascii="Times New Roman" w:hAnsi="Times New Roman" w:cs="Times New Roman"/>
          <w:sz w:val="28"/>
          <w:szCs w:val="28"/>
        </w:rPr>
        <w:t xml:space="preserve">в целях исполнения полномочий, переданных по соглашению администрации Заволжского муниципального района Ивановской области </w:t>
      </w:r>
      <w:r w:rsidR="00955DB5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</w:t>
      </w:r>
      <w:r w:rsidRPr="00955DB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55DB5" w:rsidRPr="00955DB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End"/>
      <w:r w:rsidR="00955DB5" w:rsidRPr="00955DB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 территории Заволжского городского поселения Заволжского муниципального района Ивановской области</w:t>
      </w:r>
      <w:r w:rsidRPr="00955DB5">
        <w:rPr>
          <w:rFonts w:ascii="Times New Roman" w:hAnsi="Times New Roman" w:cs="Times New Roman"/>
          <w:sz w:val="28"/>
          <w:szCs w:val="28"/>
        </w:rPr>
        <w:t>,</w:t>
      </w:r>
      <w:r w:rsidRPr="007B5673">
        <w:rPr>
          <w:rFonts w:ascii="Times New Roman" w:hAnsi="Times New Roman" w:cs="Times New Roman"/>
          <w:sz w:val="28"/>
          <w:szCs w:val="28"/>
        </w:rPr>
        <w:t xml:space="preserve">  Совет Заволжского городского поселения </w:t>
      </w:r>
      <w:r w:rsidRPr="007B567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298E" w:rsidRPr="007B5673" w:rsidRDefault="0043298E" w:rsidP="0043298E">
      <w:pPr>
        <w:autoSpaceDE w:val="0"/>
        <w:ind w:firstLine="4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673" w:rsidRPr="007B5673" w:rsidRDefault="0043298E" w:rsidP="007B567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7B56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 муниципальном </w:t>
      </w:r>
      <w:proofErr w:type="gramStart"/>
      <w:r w:rsidR="00955DB5" w:rsidRPr="00955DB5">
        <w:rPr>
          <w:rFonts w:ascii="Times New Roman" w:hAnsi="Times New Roman" w:cs="Times New Roman"/>
          <w:sz w:val="28"/>
          <w:szCs w:val="28"/>
        </w:rPr>
        <w:t>контрол</w:t>
      </w:r>
      <w:r w:rsidR="00955DB5">
        <w:rPr>
          <w:rFonts w:ascii="Times New Roman" w:hAnsi="Times New Roman" w:cs="Times New Roman"/>
          <w:sz w:val="28"/>
          <w:szCs w:val="28"/>
        </w:rPr>
        <w:t>е</w:t>
      </w:r>
      <w:r w:rsidR="00955DB5" w:rsidRPr="00955DB5">
        <w:rPr>
          <w:rFonts w:ascii="Times New Roman" w:hAnsi="Times New Roman" w:cs="Times New Roman"/>
          <w:sz w:val="28"/>
          <w:szCs w:val="28"/>
        </w:rPr>
        <w:t xml:space="preserve"> </w:t>
      </w:r>
      <w:r w:rsidR="00955DB5" w:rsidRPr="00955DB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за</w:t>
      </w:r>
      <w:proofErr w:type="gramEnd"/>
      <w:r w:rsidR="00955DB5" w:rsidRPr="00955DB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Заволжского городского поселения Заволжского муниципального района Ивановской области</w:t>
      </w:r>
      <w:r w:rsidR="00955DB5" w:rsidRPr="007B5673">
        <w:rPr>
          <w:rFonts w:ascii="Times New Roman" w:hAnsi="Times New Roman" w:cs="Times New Roman"/>
          <w:sz w:val="28"/>
          <w:szCs w:val="28"/>
        </w:rPr>
        <w:t xml:space="preserve"> </w:t>
      </w:r>
      <w:r w:rsidRPr="007B567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3298E" w:rsidRPr="007B5673" w:rsidRDefault="0043298E" w:rsidP="007B567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60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7B5673">
        <w:rPr>
          <w:rFonts w:ascii="Times New Roman" w:hAnsi="Times New Roman" w:cs="Times New Roman"/>
          <w:sz w:val="28"/>
          <w:szCs w:val="28"/>
        </w:rPr>
        <w:t xml:space="preserve">Решение Совета Заволжского городского поселения Заволжского муниципального района Ивановской области от 21.02.2022 № </w:t>
      </w:r>
      <w:r w:rsidR="00955DB5" w:rsidRPr="00955DB5">
        <w:rPr>
          <w:rFonts w:ascii="Times New Roman" w:hAnsi="Times New Roman" w:cs="Times New Roman"/>
          <w:sz w:val="28"/>
          <w:szCs w:val="28"/>
        </w:rPr>
        <w:t>8</w:t>
      </w:r>
      <w:r w:rsidRPr="00955DB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55DB5" w:rsidRPr="00955DB5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 xml:space="preserve">Об утверждении Положения о муниципальном </w:t>
      </w:r>
      <w:proofErr w:type="gramStart"/>
      <w:r w:rsidR="00955DB5" w:rsidRPr="00955DB5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контроле за</w:t>
      </w:r>
      <w:proofErr w:type="gramEnd"/>
      <w:r w:rsidR="00955DB5" w:rsidRPr="00955DB5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 xml:space="preserve"> исполнением единой </w:t>
      </w:r>
      <w:r w:rsidR="00955DB5" w:rsidRPr="00955DB5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lastRenderedPageBreak/>
        <w:t>теплоснабжающей организацией обязательств по строительству, реконструкции и (или) модернизации объектов теплоснабжения на территории Заволжского городского поселения</w:t>
      </w:r>
      <w:r w:rsidRPr="00955DB5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</w:rPr>
        <w:t xml:space="preserve">» </w:t>
      </w:r>
      <w:r w:rsidRPr="007B5673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</w:rPr>
        <w:t>отменить.</w:t>
      </w:r>
      <w:r w:rsidR="007B5673" w:rsidRPr="007B5673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</w:rPr>
        <w:t xml:space="preserve"> </w:t>
      </w:r>
    </w:p>
    <w:p w:rsidR="00DA4116" w:rsidRPr="00A31F60" w:rsidRDefault="0043298E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</w:t>
      </w:r>
      <w:r w:rsidRPr="007B5673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в газете "Заволжские ведомости".</w:t>
      </w:r>
    </w:p>
    <w:p w:rsidR="0073049C" w:rsidRDefault="0073049C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49C" w:rsidRDefault="0073049C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49C" w:rsidRDefault="0073049C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391" w:rsidRDefault="00687391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 Главы</w:t>
      </w:r>
    </w:p>
    <w:p w:rsidR="0000753C" w:rsidRPr="00A31F60" w:rsidRDefault="00687391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Заволжского городского поселения</w:t>
      </w:r>
      <w:r w:rsidR="0000753C"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7E61F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0753C"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DA4116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А.В. Иванов</w:t>
      </w:r>
    </w:p>
    <w:p w:rsidR="0073049C" w:rsidRDefault="0073049C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49C" w:rsidRDefault="0073049C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53C" w:rsidRPr="00A31F60" w:rsidRDefault="0000753C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F60">
        <w:rPr>
          <w:rFonts w:ascii="Times New Roman" w:hAnsi="Times New Roman" w:cs="Times New Roman"/>
          <w:b/>
          <w:bCs/>
          <w:sz w:val="28"/>
          <w:szCs w:val="28"/>
        </w:rPr>
        <w:t>Председатель Совета</w:t>
      </w:r>
    </w:p>
    <w:p w:rsidR="0000753C" w:rsidRPr="00A31F60" w:rsidRDefault="0000753C" w:rsidP="0000753C">
      <w:pPr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b/>
          <w:bCs/>
          <w:sz w:val="28"/>
          <w:szCs w:val="28"/>
        </w:rPr>
        <w:t>Заволжского</w:t>
      </w:r>
      <w:r w:rsidR="0068739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7E6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687391">
        <w:rPr>
          <w:rFonts w:ascii="Times New Roman" w:hAnsi="Times New Roman" w:cs="Times New Roman"/>
          <w:b/>
          <w:bCs/>
          <w:sz w:val="28"/>
          <w:szCs w:val="28"/>
        </w:rPr>
        <w:t>А.В. Крюченков</w:t>
      </w:r>
    </w:p>
    <w:p w:rsidR="00464070" w:rsidRDefault="00464070" w:rsidP="00464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464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49C" w:rsidRDefault="0073049C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753C" w:rsidRPr="00A31F60" w:rsidRDefault="00464070" w:rsidP="00955D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1F60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64070" w:rsidRDefault="00464070" w:rsidP="00464070">
      <w:pPr>
        <w:pStyle w:val="ConsPlusNormal"/>
        <w:tabs>
          <w:tab w:val="left" w:pos="5865"/>
          <w:tab w:val="right" w:pos="9071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F60">
        <w:rPr>
          <w:rFonts w:ascii="Times New Roman" w:eastAsia="Times New Roman" w:hAnsi="Times New Roman" w:cs="Times New Roman"/>
          <w:b/>
          <w:bCs/>
          <w:sz w:val="28"/>
          <w:szCs w:val="28"/>
        </w:rPr>
        <w:t>к решению Совета</w:t>
      </w:r>
    </w:p>
    <w:p w:rsidR="00687391" w:rsidRPr="00A31F60" w:rsidRDefault="00687391" w:rsidP="00464070">
      <w:pPr>
        <w:pStyle w:val="ConsPlusNormal"/>
        <w:tabs>
          <w:tab w:val="left" w:pos="5865"/>
          <w:tab w:val="right" w:pos="9071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Заволжского городского поселения</w:t>
      </w:r>
    </w:p>
    <w:p w:rsidR="00464070" w:rsidRPr="00A31F60" w:rsidRDefault="00464070" w:rsidP="00464070">
      <w:pPr>
        <w:pStyle w:val="ConsPlusNormal"/>
        <w:tabs>
          <w:tab w:val="left" w:pos="5865"/>
          <w:tab w:val="right" w:pos="9071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F60">
        <w:rPr>
          <w:rFonts w:ascii="Times New Roman" w:eastAsia="Times New Roman" w:hAnsi="Times New Roman" w:cs="Times New Roman"/>
          <w:b/>
          <w:bCs/>
          <w:sz w:val="28"/>
          <w:szCs w:val="28"/>
        </w:rPr>
        <w:t>Заволжского муниципального района</w:t>
      </w:r>
    </w:p>
    <w:p w:rsidR="00464070" w:rsidRPr="00A31F60" w:rsidRDefault="00464070" w:rsidP="00464070">
      <w:pPr>
        <w:pStyle w:val="ConsPlusNormal"/>
        <w:tabs>
          <w:tab w:val="left" w:pos="5865"/>
          <w:tab w:val="right" w:pos="9071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F60">
        <w:rPr>
          <w:rFonts w:ascii="Times New Roman" w:eastAsia="Times New Roman" w:hAnsi="Times New Roman" w:cs="Times New Roman"/>
          <w:b/>
          <w:bCs/>
          <w:sz w:val="28"/>
          <w:szCs w:val="28"/>
        </w:rPr>
        <w:t>Ивановской области</w:t>
      </w:r>
    </w:p>
    <w:p w:rsidR="00464070" w:rsidRPr="00A31F60" w:rsidRDefault="0043298E" w:rsidP="0043298E">
      <w:pPr>
        <w:pStyle w:val="ConsPlusTitle"/>
        <w:tabs>
          <w:tab w:val="left" w:pos="510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A4E2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74A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4E23">
        <w:rPr>
          <w:rFonts w:ascii="Times New Roman" w:eastAsia="Times New Roman" w:hAnsi="Times New Roman" w:cs="Times New Roman"/>
          <w:sz w:val="28"/>
          <w:szCs w:val="28"/>
        </w:rPr>
        <w:t>20.02.</w:t>
      </w:r>
      <w:r w:rsidR="00CC74A1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C74A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A4E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CC7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464070" w:rsidRPr="00A31F60" w:rsidRDefault="00464070" w:rsidP="00464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753C" w:rsidRPr="00A31F60" w:rsidRDefault="0000753C" w:rsidP="00007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Pr="00DC2BF4" w:rsidRDefault="00955DB5" w:rsidP="00955D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255D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муниципальном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контроле </w:t>
      </w:r>
      <w:r w:rsidRPr="00DC2B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</w:t>
      </w:r>
      <w:proofErr w:type="gramEnd"/>
      <w:r w:rsidRPr="00DC2B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</w:t>
      </w:r>
      <w:r w:rsidR="003C5E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Заволжского городского поселения </w:t>
      </w:r>
      <w:r w:rsidRPr="00DC2B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Заволжского муниципального района Ивановской области</w:t>
      </w:r>
    </w:p>
    <w:p w:rsidR="00955DB5" w:rsidRPr="00DC2BF4" w:rsidRDefault="00955DB5" w:rsidP="00955D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55DB5" w:rsidRPr="00A31F60" w:rsidRDefault="00955DB5" w:rsidP="00955D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DB5" w:rsidRPr="00051B4E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B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51B4E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муниципальном контроле </w:t>
      </w:r>
      <w:r w:rsidRPr="00DC2B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3C5E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Заволжского городского поселения</w:t>
      </w:r>
      <w:r w:rsidRPr="00DC2B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Заволжского муниципального района Ивановской области</w:t>
      </w:r>
      <w:r w:rsidRPr="00051B4E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порядок организации осуществления муниципального контроля </w:t>
      </w:r>
      <w:r w:rsidRPr="00DC2B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3C5E0A" w:rsidRPr="003C5E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C5E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Заволжского городского поселения </w:t>
      </w:r>
      <w:r w:rsidRPr="00DC2B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Заволжского муниципального района</w:t>
      </w:r>
      <w:r w:rsidRPr="00051B4E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051B4E">
        <w:rPr>
          <w:rFonts w:ascii="Times New Roman" w:hAnsi="Times New Roman" w:cs="Times New Roman"/>
          <w:sz w:val="28"/>
          <w:szCs w:val="28"/>
        </w:rPr>
        <w:t xml:space="preserve"> - муниципальный контроль).</w:t>
      </w:r>
    </w:p>
    <w:p w:rsidR="00955DB5" w:rsidRPr="00DC2BF4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B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51B4E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 Федерального закона</w:t>
      </w:r>
      <w:r w:rsidRPr="00DC2B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478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27.07.2010 года № 190-ФЗ "О теплоснабжении"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принятых в соответствии с ним иных нормативных правовых актов, в том числе соответствие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реализуемых мероприятий схеме теплоснабжения.</w:t>
      </w:r>
    </w:p>
    <w:p w:rsidR="00955DB5" w:rsidRPr="00FB3C52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>3. Органом муниципального контроля является администрация Заволжского муниципального района (далее - администрация), органом администрации Заволжского муниципального района, уполномоченным на осуществление муниципального контроля, является управление муниципального контроля администрации Заволжского муниципального района  (далее - уполномоченный орган).</w:t>
      </w:r>
    </w:p>
    <w:p w:rsidR="00955DB5" w:rsidRPr="00FB3C52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>4. От имени уполномоченного органа муниципальный контроль вправе осуществлять должностные лица управления муниципального контроля администрации Заволжского муниципального района, должностными инструкциями которых предусмотрены полномочия по осуществлению муниципального контроля (далее - инспектор).</w:t>
      </w:r>
    </w:p>
    <w:p w:rsidR="00955DB5" w:rsidRPr="00FB3C52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lastRenderedPageBreak/>
        <w:t>5. Должностными лицами, уполномоченными на принятие решения о проведении контрольных мероприятий, являются глава Заволжского муниципального района, заместитель главы администрации Заволжского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иное уполномоченное распоряжением  органа муниципального контроля должностное  лицо администрации Заволжского муниципального района</w:t>
      </w:r>
      <w:r w:rsidRPr="00FB3C52">
        <w:rPr>
          <w:rFonts w:ascii="Times New Roman" w:hAnsi="Times New Roman" w:cs="Times New Roman"/>
          <w:sz w:val="28"/>
          <w:szCs w:val="28"/>
        </w:rPr>
        <w:t>.</w:t>
      </w:r>
    </w:p>
    <w:p w:rsidR="00955DB5" w:rsidRPr="00FB3C52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 xml:space="preserve">6. Права и функциональные обязанности инспекторов, регламентируются </w:t>
      </w:r>
      <w:hyperlink r:id="rId7">
        <w:r w:rsidRPr="00FB3C52">
          <w:rPr>
            <w:rFonts w:ascii="Times New Roman" w:hAnsi="Times New Roman" w:cs="Times New Roman"/>
            <w:sz w:val="28"/>
            <w:szCs w:val="28"/>
          </w:rPr>
          <w:t>статьей 29</w:t>
        </w:r>
      </w:hyperlink>
      <w:r w:rsidRPr="00FB3C52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"О государственном контроле (надзоре) и муниципальном контроле в Российской Федерации" (далее - Федеральный закон № 248-ФЗ), их должностными инструкциями.</w:t>
      </w:r>
    </w:p>
    <w:p w:rsidR="00955DB5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>7. К объектам муниципального контроля относятся:</w:t>
      </w:r>
    </w:p>
    <w:p w:rsidR="00955DB5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1) деятельность, действия (бездействие) единой теплоснабжающей организации (далее также - контролируемое лицо) по исполнению обязательств, в рамках которых должны соблюдаться обязательные требования, указанные в </w:t>
      </w:r>
      <w:hyperlink r:id="rId8" w:history="1">
        <w:r w:rsidRPr="000038F8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 w:bidi="ar-SA"/>
          </w:rPr>
          <w:t>части 3 статьи 23.7</w:t>
        </w:r>
      </w:hyperlink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Федерального закона от 27.07.2010 N 190-ФЗ "О теплоснабжении",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теплоснабжения, определенные для нее в схеме теплоснабжения в соответствии с перечнем и сроками, указанными в схеме теплоснабжения;</w:t>
      </w:r>
    </w:p>
    <w:p w:rsidR="00955DB5" w:rsidRDefault="00955DB5" w:rsidP="00955DB5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</w:t>
      </w:r>
      <w:hyperlink r:id="rId9" w:history="1">
        <w:r w:rsidRPr="000038F8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 w:bidi="ar-SA"/>
          </w:rPr>
          <w:t>части 3 статьи 23.7</w:t>
        </w:r>
      </w:hyperlink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Федерального закона от 27.07.2010 № 190-ФЗ "О теплоснабжении";</w:t>
      </w:r>
    </w:p>
    <w:p w:rsidR="00955DB5" w:rsidRDefault="00955DB5" w:rsidP="00955DB5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- производственные объекты), к которым предъявляются обязательные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требования, указанные в </w:t>
      </w:r>
      <w:hyperlink r:id="rId10" w:history="1">
        <w:r w:rsidRPr="000038F8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 w:bidi="ar-SA"/>
          </w:rPr>
          <w:t>части 3 статьи 23.7</w:t>
        </w:r>
      </w:hyperlink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Федерального закона от 27.07.2010 № 190-ФЗ "О теплоснабжении".</w:t>
      </w:r>
    </w:p>
    <w:p w:rsidR="00955DB5" w:rsidRPr="00FB3C52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>8. Учет объектов контроля осуществляется уполномоченным органом путем получения информации по итогам проведения контрольных мероприятий, получаемой в рамках межведомственного взаимодействия, а также общедоступной информации с использованием информационных систем.</w:t>
      </w:r>
    </w:p>
    <w:p w:rsidR="00955DB5" w:rsidRDefault="00955DB5" w:rsidP="00955D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</w:t>
      </w:r>
      <w:r w:rsidR="008D6AB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Перечень объектов контроля подлежит размещению на официальном сайте администрации </w:t>
      </w:r>
      <w:r w:rsidR="008D6ABC">
        <w:rPr>
          <w:rFonts w:ascii="Times New Roman" w:hAnsi="Times New Roman" w:cs="Times New Roman"/>
          <w:sz w:val="28"/>
          <w:szCs w:val="28"/>
        </w:rPr>
        <w:t xml:space="preserve">Заволжского городского поселения </w:t>
      </w:r>
      <w:r w:rsidR="008D6AB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Заволжского муниципального района в информационно-телекоммуникационной сети Интернет (https://адм-завол</w:t>
      </w:r>
      <w:r w:rsidR="008E2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жск</w:t>
      </w:r>
      <w:proofErr w:type="gramStart"/>
      <w:r w:rsidR="008E2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.р</w:t>
      </w:r>
      <w:proofErr w:type="gramEnd"/>
      <w:r w:rsidR="008E2D6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ф/, далее –сайт администрации</w:t>
      </w:r>
      <w:r w:rsidR="008D6AB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).</w:t>
      </w:r>
    </w:p>
    <w:p w:rsidR="00955DB5" w:rsidRPr="00FB3C52" w:rsidRDefault="00955DB5" w:rsidP="00955DB5">
      <w:pPr>
        <w:pStyle w:val="ConsPlusTitle"/>
        <w:jc w:val="both"/>
        <w:outlineLvl w:val="1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 xml:space="preserve">      </w:t>
      </w:r>
      <w:r w:rsidRPr="00FB3C5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9. </w:t>
      </w:r>
      <w:proofErr w:type="gramStart"/>
      <w:r w:rsidRPr="00FB3C5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 учетом требований </w:t>
      </w:r>
      <w:hyperlink r:id="rId11" w:history="1">
        <w:r w:rsidRPr="00FB3C52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части 7 статьи 22</w:t>
        </w:r>
      </w:hyperlink>
      <w:r w:rsidRPr="00FB3C5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 </w:t>
      </w:r>
      <w:hyperlink r:id="rId12" w:history="1">
        <w:r w:rsidRPr="00FB3C52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части 2 статьи 61</w:t>
        </w:r>
      </w:hyperlink>
      <w:r w:rsidRPr="00FB3C5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Федерального закона № 248-ФЗ система оценки и управления рисками причинения вреда (ущерба) охраняемым законом ценностям при осуществлении муниципального  контроля  </w:t>
      </w:r>
      <w:r w:rsidRPr="000038F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Pr="000038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0038F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</w:t>
      </w:r>
      <w:r w:rsidR="008D6AB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Заволжского городского поселения </w:t>
      </w:r>
      <w:r w:rsidRPr="000038F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Заволжского муниципального район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а</w:t>
      </w:r>
      <w:r w:rsidRPr="00FB3C5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не применяется.</w:t>
      </w:r>
      <w:proofErr w:type="gramEnd"/>
    </w:p>
    <w:p w:rsidR="00955DB5" w:rsidRDefault="00955DB5" w:rsidP="00955D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II. Профилактические мероприятия</w:t>
      </w:r>
    </w:p>
    <w:p w:rsidR="00955DB5" w:rsidRPr="00A31F60" w:rsidRDefault="00955DB5" w:rsidP="00955D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DB5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10. В целях профилактики рисков причинения вреда, в соответствии со </w:t>
      </w:r>
      <w:hyperlink r:id="rId13">
        <w:r w:rsidRPr="00A31F60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248-ФЗ</w:t>
      </w:r>
      <w:r w:rsidRPr="00A31F60">
        <w:rPr>
          <w:rFonts w:ascii="Times New Roman" w:hAnsi="Times New Roman" w:cs="Times New Roman"/>
          <w:sz w:val="28"/>
          <w:szCs w:val="28"/>
        </w:rPr>
        <w:t xml:space="preserve"> администрация ежегодно утверждает программу профилактики рисков причинения вреда охраняемым законом ценностям.</w:t>
      </w:r>
    </w:p>
    <w:p w:rsidR="00955DB5" w:rsidRPr="00134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F60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рисков причинения вреда (ущерба), а также являются приоритетными по отношению к проведению контрольных мероприятий.</w:t>
      </w:r>
    </w:p>
    <w:p w:rsidR="00955DB5" w:rsidRPr="00134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F60">
        <w:rPr>
          <w:rFonts w:ascii="Times New Roman" w:hAnsi="Times New Roman" w:cs="Times New Roman"/>
          <w:sz w:val="28"/>
          <w:szCs w:val="28"/>
        </w:rPr>
        <w:t>Утвержденная программа профилактики рисков причинения в</w:t>
      </w:r>
      <w:r w:rsidR="008E2D66">
        <w:rPr>
          <w:rFonts w:ascii="Times New Roman" w:hAnsi="Times New Roman" w:cs="Times New Roman"/>
          <w:sz w:val="28"/>
          <w:szCs w:val="28"/>
        </w:rPr>
        <w:t xml:space="preserve">реда размещается на </w:t>
      </w:r>
      <w:r w:rsidRPr="00134F60">
        <w:rPr>
          <w:rFonts w:ascii="Times New Roman" w:hAnsi="Times New Roman" w:cs="Times New Roman"/>
          <w:sz w:val="28"/>
          <w:szCs w:val="28"/>
        </w:rPr>
        <w:t>сайте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E64E0E">
        <w:rPr>
          <w:rFonts w:ascii="Times New Roman" w:hAnsi="Times New Roman" w:cs="Times New Roman"/>
          <w:sz w:val="28"/>
          <w:szCs w:val="28"/>
        </w:rPr>
        <w:t xml:space="preserve">Заволжского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Заволжского муниципального района</w:t>
      </w:r>
      <w:r w:rsidRPr="00134F60">
        <w:rPr>
          <w:rFonts w:ascii="Times New Roman" w:hAnsi="Times New Roman" w:cs="Times New Roman"/>
          <w:sz w:val="28"/>
          <w:szCs w:val="28"/>
        </w:rPr>
        <w:t xml:space="preserve"> в сети "Интернет": </w:t>
      </w:r>
      <w:hyperlink r:id="rId14" w:history="1">
        <w:r w:rsidR="008D6ABC" w:rsidRPr="008D6ABC">
          <w:rPr>
            <w:rStyle w:val="a8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https://адм-заволжск.рф/</w:t>
        </w:r>
      </w:hyperlink>
      <w:r w:rsidR="00E64E0E">
        <w:rPr>
          <w:rFonts w:ascii="Times New Roman" w:hAnsi="Times New Roman" w:cs="Times New Roman"/>
          <w:sz w:val="28"/>
          <w:szCs w:val="28"/>
        </w:rPr>
        <w:t>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11. В рамках осуществления муниципального контроля в соответствии со </w:t>
      </w:r>
      <w:hyperlink r:id="rId15">
        <w:r w:rsidRPr="00A31F60">
          <w:rPr>
            <w:rFonts w:ascii="Times New Roman" w:hAnsi="Times New Roman" w:cs="Times New Roman"/>
            <w:sz w:val="28"/>
            <w:szCs w:val="28"/>
          </w:rPr>
          <w:t>статьями 45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>
        <w:r w:rsidRPr="00A31F60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, 49, </w:t>
      </w:r>
      <w:hyperlink r:id="rId17">
        <w:r w:rsidRPr="00A31F60">
          <w:rPr>
            <w:rFonts w:ascii="Times New Roman" w:hAnsi="Times New Roman" w:cs="Times New Roman"/>
            <w:sz w:val="28"/>
            <w:szCs w:val="28"/>
          </w:rPr>
          <w:t>50</w:t>
        </w:r>
      </w:hyperlink>
      <w:r>
        <w:t xml:space="preserve">, </w:t>
      </w:r>
      <w:r w:rsidRPr="003B3127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 уполномоченный орган проводит профилактические мероприятия: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955DB5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955DB5" w:rsidRPr="00A31F60" w:rsidRDefault="00955DB5" w:rsidP="00955D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DB5" w:rsidRPr="00134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F6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E1236E" w:rsidRPr="00925BFD">
        <w:rPr>
          <w:rFonts w:ascii="Times New Roman" w:eastAsia="Times New Roman" w:hAnsi="Times New Roman" w:cs="Times New Roman"/>
          <w:color w:val="1A1A1A"/>
          <w:sz w:val="28"/>
          <w:szCs w:val="28"/>
        </w:rPr>
        <w:t>Уполномоченный орган осуществляет информирование посредством</w:t>
      </w:r>
      <w:r w:rsidR="00E123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1236E" w:rsidRPr="00925BFD">
        <w:rPr>
          <w:rFonts w:ascii="Times New Roman" w:eastAsia="Times New Roman" w:hAnsi="Times New Roman" w:cs="Times New Roman"/>
          <w:color w:val="1A1A1A"/>
          <w:sz w:val="28"/>
          <w:szCs w:val="28"/>
        </w:rPr>
        <w:t>размещения сведений по вопросам соб</w:t>
      </w:r>
      <w:r w:rsidR="00E1236E">
        <w:rPr>
          <w:rFonts w:ascii="Times New Roman" w:eastAsia="Times New Roman" w:hAnsi="Times New Roman" w:cs="Times New Roman"/>
          <w:color w:val="1A1A1A"/>
          <w:sz w:val="28"/>
          <w:szCs w:val="28"/>
        </w:rPr>
        <w:t>людения обязательных требований, указанных в пунктах 1-3, 6, 8-10, 14 части</w:t>
      </w:r>
      <w:r w:rsidR="00E1236E" w:rsidRPr="00925BF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3 статьи 46 Федерального</w:t>
      </w:r>
      <w:r w:rsidR="00E123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закона № 248-ФЗ, </w:t>
      </w:r>
      <w:r w:rsidR="00E1236E" w:rsidRPr="00925BFD">
        <w:rPr>
          <w:rFonts w:ascii="Times New Roman" w:eastAsia="Times New Roman" w:hAnsi="Times New Roman" w:cs="Times New Roman"/>
          <w:color w:val="1A1A1A"/>
          <w:sz w:val="28"/>
          <w:szCs w:val="28"/>
        </w:rPr>
        <w:t>на</w:t>
      </w:r>
      <w:r w:rsidR="008E2D6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123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сайте администрации  </w:t>
      </w:r>
      <w:r w:rsidR="00E1236E" w:rsidRPr="00A31F60">
        <w:rPr>
          <w:rFonts w:ascii="Times New Roman" w:hAnsi="Times New Roman" w:cs="Times New Roman"/>
          <w:sz w:val="28"/>
          <w:szCs w:val="28"/>
        </w:rPr>
        <w:t xml:space="preserve">в сети "Интернет" </w:t>
      </w:r>
      <w:hyperlink r:id="rId18" w:history="1">
        <w:r w:rsidR="00E1236E" w:rsidRPr="005C646D">
          <w:rPr>
            <w:rStyle w:val="a8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https://адм-заволжск.рф/</w:t>
        </w:r>
      </w:hyperlink>
      <w:r w:rsidR="00E1236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r w:rsidR="00E1236E" w:rsidRPr="00134F60">
        <w:rPr>
          <w:rFonts w:ascii="Times New Roman" w:hAnsi="Times New Roman" w:cs="Times New Roman"/>
          <w:sz w:val="28"/>
          <w:szCs w:val="28"/>
        </w:rPr>
        <w:t>через личные кабинеты контролируемых лиц в государственных информационных системах (при их наличии) и в иных формах</w:t>
      </w:r>
      <w:r w:rsidR="00E123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102AC" w:rsidRDefault="00F102AC" w:rsidP="00955DB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955DB5" w:rsidRPr="00A31F60" w:rsidRDefault="00955DB5" w:rsidP="00955D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13. Консультирование контролируемых лиц осуществляют должностные </w:t>
      </w:r>
      <w:r w:rsidRPr="00A31F60">
        <w:rPr>
          <w:rFonts w:ascii="Times New Roman" w:hAnsi="Times New Roman" w:cs="Times New Roman"/>
          <w:sz w:val="28"/>
          <w:szCs w:val="28"/>
        </w:rPr>
        <w:lastRenderedPageBreak/>
        <w:t xml:space="preserve">лица уполномоченного органа в соответствии со </w:t>
      </w:r>
      <w:hyperlink r:id="rId19">
        <w:r w:rsidRPr="00A31F60">
          <w:rPr>
            <w:rFonts w:ascii="Times New Roman" w:hAnsi="Times New Roman" w:cs="Times New Roman"/>
            <w:sz w:val="28"/>
            <w:szCs w:val="28"/>
          </w:rPr>
          <w:t>статьей 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 в письменной форме при их письменном обращении или в устной форме: по телефону; на личном приеме; в ходе осуществления профилактического, контрольного мероприятия.</w:t>
      </w:r>
    </w:p>
    <w:p w:rsidR="00955DB5" w:rsidRPr="00D70026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14. Консультирование осуществляется по вопросам, касающимся установленных обязательных требований, профилактики рисков нарушения обязательных требований, особенностей осуществления муниципального контроля, сроков осуществления контрольных мероприятий, порядка обжалования решений, действий должностных лиц уполномоченного органа.</w:t>
      </w:r>
      <w:r w:rsidRPr="00D70026">
        <w:t xml:space="preserve"> </w:t>
      </w:r>
      <w:r w:rsidRPr="00D70026">
        <w:rPr>
          <w:rFonts w:ascii="Times New Roman" w:hAnsi="Times New Roman" w:cs="Times New Roman"/>
          <w:sz w:val="28"/>
          <w:szCs w:val="28"/>
        </w:rPr>
        <w:t>Информация, ставшая известной инспектору в ходе консультирования, не подлежит использованию уполномоченным органом в целях оценки контролируемого лица по вопросам соблюдения обязательных требований.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15. По итогам консультирования (за исключением письменного обращения)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20">
        <w:r w:rsidRPr="00A31F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Федерации".  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1F60">
        <w:rPr>
          <w:rFonts w:ascii="Times New Roman" w:hAnsi="Times New Roman" w:cs="Times New Roman"/>
          <w:sz w:val="28"/>
          <w:szCs w:val="28"/>
        </w:rPr>
        <w:t xml:space="preserve">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 1 января 2030 г. право направления обращений контролируемых лиц по вопросу осуществления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консультирования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регулируется частью 2 пункта 8 </w:t>
      </w:r>
      <w:r w:rsidRPr="00A31F6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 РФ от 10.03.2022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336</w:t>
      </w:r>
      <w:r w:rsidR="00E64E0E">
        <w:rPr>
          <w:rFonts w:ascii="Times New Roman" w:hAnsi="Times New Roman" w:cs="Times New Roman"/>
          <w:sz w:val="28"/>
          <w:szCs w:val="28"/>
        </w:rPr>
        <w:t xml:space="preserve"> </w:t>
      </w:r>
      <w:r w:rsidRPr="00A31F60">
        <w:rPr>
          <w:rFonts w:ascii="Times New Roman" w:hAnsi="Times New Roman" w:cs="Times New Roman"/>
          <w:sz w:val="28"/>
          <w:szCs w:val="28"/>
        </w:rPr>
        <w:t>"Об особенностях организации и осуществления государственного контроля (надзора),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DB5" w:rsidRPr="00A31F60" w:rsidRDefault="00955DB5" w:rsidP="00955D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16. Консультирование по однотипным обращениям контролируемых лиц и их представителей осуществляется посре</w:t>
      </w:r>
      <w:r>
        <w:rPr>
          <w:rFonts w:ascii="Times New Roman" w:hAnsi="Times New Roman" w:cs="Times New Roman"/>
          <w:sz w:val="28"/>
          <w:szCs w:val="28"/>
        </w:rPr>
        <w:t>дством размещения на</w:t>
      </w:r>
      <w:r w:rsidRPr="00A31F60">
        <w:rPr>
          <w:rFonts w:ascii="Times New Roman" w:hAnsi="Times New Roman" w:cs="Times New Roman"/>
          <w:sz w:val="28"/>
          <w:szCs w:val="28"/>
        </w:rPr>
        <w:t xml:space="preserve"> сайте администрации письменного разъяснения.</w:t>
      </w:r>
    </w:p>
    <w:p w:rsidR="00955DB5" w:rsidRPr="00A31F60" w:rsidRDefault="00955DB5" w:rsidP="00955D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17. Должностными лицами  уполномоченного органа ведётся журнал  учёта консультирований. </w:t>
      </w:r>
    </w:p>
    <w:p w:rsidR="00955DB5" w:rsidRDefault="00955DB5" w:rsidP="00955DB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</w:p>
    <w:p w:rsidR="00955DB5" w:rsidRPr="00A31F60" w:rsidRDefault="00955DB5" w:rsidP="00955D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A31F60">
        <w:rPr>
          <w:rFonts w:ascii="Times New Roman" w:hAnsi="Times New Roman" w:cs="Times New Roman"/>
          <w:sz w:val="28"/>
          <w:szCs w:val="28"/>
        </w:rPr>
        <w:t xml:space="preserve">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контролируемому лицу должностным лицом, установленным </w:t>
      </w:r>
      <w:hyperlink w:anchor="P55">
        <w:r w:rsidRPr="00A31F6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Положения, объявляется предостережение о недопустимости нарушения обязательных требований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 xml:space="preserve"> (далее - предостережение) и предлагается принять меры по обеспечению соблюдения обязательных требований.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19. </w:t>
      </w:r>
      <w:hyperlink r:id="rId21" w:history="1">
        <w:r w:rsidRPr="00A31F60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 w:bidi="ar-SA"/>
          </w:rPr>
          <w:t>Предостережение</w:t>
        </w:r>
      </w:hyperlink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составляется по форме, утвержденной приказом Минэконо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мразвития России от 31.03.2021 №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151 "О типовых формах документов, используемых контрольным (надзорным) органом".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20.  Упо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лномоченный орган осуществляе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 учет объявленных ими предостережений о недопустимости нарушения обязательных </w:t>
      </w:r>
      <w:proofErr w:type="gramStart"/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требований</w:t>
      </w:r>
      <w:proofErr w:type="gramEnd"/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используют соответствующие данные для проведения иных профилактических мероприятий и контрольных (надзорных) мероприятий.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21. Контролируемое лицо вправе в течение десяти рабочих дней со дня получения предостережения подать в администрацию возражение в отношении указанного предостережения.</w:t>
      </w:r>
    </w:p>
    <w:p w:rsidR="00955DB5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22. В возражении контролируемым лицом указываются:</w:t>
      </w:r>
    </w:p>
    <w:p w:rsidR="00955DB5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наименование юридического лица, фамилия, имя, отчество (при наличии) гражданина;</w:t>
      </w:r>
    </w:p>
    <w:p w:rsidR="00955DB5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адрес контролируемого лица, а также адрес электронной почты (при наличии);</w:t>
      </w:r>
    </w:p>
    <w:p w:rsidR="00955DB5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контролируемого лица;</w:t>
      </w:r>
    </w:p>
    <w:p w:rsidR="00955DB5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4)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При этом контролируемое лицо вправе приложить к возражению документы, подтверждающие обоснованность таких возражений, или их заверенные копии.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23. Возражение направляется контролируемым лицом в электронной форме на адрес электронной почты администрации либо в бумажном виде почтовым отправлением.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9"/>
      <w:bookmarkEnd w:id="0"/>
      <w:r w:rsidRPr="00A31F60">
        <w:rPr>
          <w:rFonts w:ascii="Times New Roman" w:hAnsi="Times New Roman" w:cs="Times New Roman"/>
          <w:sz w:val="28"/>
          <w:szCs w:val="28"/>
        </w:rPr>
        <w:t>24. Возражение рассматривается в течение двадцати рабочих дней со дня регистрации возражения. По результатам рассмотрения возражения принимается одно из следующих решений:</w:t>
      </w:r>
    </w:p>
    <w:p w:rsidR="00955DB5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удовлетворить возражение в форме отмены объявленного предостережения;</w:t>
      </w:r>
    </w:p>
    <w:p w:rsidR="00955DB5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отказать в удовлетворении возражения.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>
        <w:rPr>
          <w:rFonts w:ascii="Times New Roman" w:hAnsi="Times New Roman" w:cs="Times New Roman"/>
          <w:sz w:val="28"/>
          <w:szCs w:val="28"/>
        </w:rPr>
        <w:t>25. Не позднее срока</w:t>
      </w:r>
      <w:r w:rsidRPr="00A31F60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hyperlink w:anchor="P109">
        <w:r w:rsidRPr="00A31F60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настоящего Положения, контролируемому лицу, подавшему возражение, в письменной форме или по его желанию в электронной форме направляется мотивированный ответ о результатах рассмотрения возражения.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26. Повторное направление возражения по тем же основаниям не допускается. Поступившее в администрацию возражение по тем же основаниям подлежит оставлению без рассмотрения, о чем контролируемое лицо уведомляется в порядке и сроки, установленные пунктом </w:t>
      </w:r>
      <w:hyperlink w:anchor="P112">
        <w:r w:rsidRPr="00A31F60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55DB5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Default="00955DB5" w:rsidP="00955D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27">
        <w:rPr>
          <w:rFonts w:ascii="Times New Roman" w:hAnsi="Times New Roman" w:cs="Times New Roman"/>
          <w:b/>
          <w:sz w:val="28"/>
          <w:szCs w:val="28"/>
        </w:rPr>
        <w:t>Профилактический визит</w:t>
      </w:r>
    </w:p>
    <w:p w:rsidR="00955DB5" w:rsidRDefault="00955DB5" w:rsidP="00955D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27.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Профилакти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ческий визит проводится инспектором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видео-конференц-связи</w:t>
      </w:r>
      <w:proofErr w:type="spellEnd"/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28.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 проведении обязательного профилактического визита контролируемое лицо должно быть уведомлено не позднее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чем за пять рабочих дней до даты его проведения.</w:t>
      </w:r>
    </w:p>
    <w:p w:rsidR="00955DB5" w:rsidRPr="00A31F60" w:rsidRDefault="00955DB5" w:rsidP="00CC692D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</w:t>
      </w:r>
      <w:r w:rsidR="00CC692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29.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 </w:t>
      </w:r>
      <w:r w:rsidR="00E64E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ходе профилактического визита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может осуществляться</w:t>
      </w:r>
      <w:r w:rsidR="00CC692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консультирование контролируемого лица в порядке, установленном </w:t>
      </w:r>
      <w:hyperlink r:id="rId22" w:history="1">
        <w:r w:rsidRPr="00A31F60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 w:bidi="ar-SA"/>
          </w:rPr>
          <w:t>статьей 50</w:t>
        </w:r>
      </w:hyperlink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Федерального закона №</w:t>
      </w:r>
      <w:r w:rsidR="00CC692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248-ФЗ.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30.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Контролируемое лицо вправе отказаться от проведения обязательного профилактического визита, уведомив об этом уполномоченный орган не позднее</w:t>
      </w:r>
      <w:r w:rsidR="00A0009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чем за три рабочих дня до даты его проведения.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31.  Обязательный профилактический визит осуществляется не реже чем один раз в год.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32. Срок осуществления обязательного профилактического визита составляет один рабочий день.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</w:t>
      </w:r>
      <w:r w:rsidR="00A0009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33. В случае</w:t>
      </w:r>
      <w:proofErr w:type="gramStart"/>
      <w:r w:rsidR="00A0009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proofErr w:type="gramEnd"/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й вред (ущерб) причинен, инспектор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незамедлительно направляет информацию об этом  должностному лицу, уполномоченному на принятие решения о проведении контрольных (надзорных) мероприятий.</w:t>
      </w:r>
      <w:r w:rsidRPr="00A31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34.  Иные вопросы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порядка и сроков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проведения профилактического визита регулируются статьёй 52 Федерального </w:t>
      </w:r>
      <w:r w:rsidRPr="00A31F60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№ 248-ФЗ,  </w:t>
      </w:r>
      <w:r w:rsidRPr="00A31F60">
        <w:rPr>
          <w:rFonts w:ascii="Times New Roman" w:hAnsi="Times New Roman" w:cs="Times New Roman"/>
          <w:sz w:val="28"/>
          <w:szCs w:val="28"/>
        </w:rPr>
        <w:t>Постановлением Правительства РФ от 10.03.2022 № 336 "Об особенностях организации и осуществления государственного контроля (надзора), муниципального контро</w:t>
      </w:r>
      <w:r w:rsidR="00CC692D">
        <w:rPr>
          <w:rFonts w:ascii="Times New Roman" w:hAnsi="Times New Roman" w:cs="Times New Roman"/>
          <w:sz w:val="28"/>
          <w:szCs w:val="28"/>
        </w:rPr>
        <w:t>ля".</w:t>
      </w:r>
    </w:p>
    <w:p w:rsidR="00955DB5" w:rsidRPr="003B3127" w:rsidRDefault="00955DB5" w:rsidP="00955D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DB5" w:rsidRPr="00A31F60" w:rsidRDefault="00955DB5" w:rsidP="00955D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III. Контрольные мероприятия</w:t>
      </w:r>
      <w:r>
        <w:rPr>
          <w:rFonts w:ascii="Times New Roman" w:hAnsi="Times New Roman" w:cs="Times New Roman"/>
          <w:sz w:val="28"/>
          <w:szCs w:val="28"/>
        </w:rPr>
        <w:t>, предусматривающие взаимодействие</w:t>
      </w:r>
      <w:r w:rsidRPr="00A31F60">
        <w:rPr>
          <w:rFonts w:ascii="Times New Roman" w:hAnsi="Times New Roman" w:cs="Times New Roman"/>
          <w:sz w:val="28"/>
          <w:szCs w:val="28"/>
        </w:rPr>
        <w:t xml:space="preserve"> с контролируемым лицом</w:t>
      </w:r>
    </w:p>
    <w:p w:rsidR="00955DB5" w:rsidRPr="00A31F60" w:rsidRDefault="00955DB5" w:rsidP="00955D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A31F60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контроля, проводимого при взаимодействии с контролируемым лицом, осуществляются следующие виды контрольных мероприятий: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1F60">
        <w:rPr>
          <w:rFonts w:ascii="Times New Roman" w:hAnsi="Times New Roman" w:cs="Times New Roman"/>
          <w:sz w:val="28"/>
          <w:szCs w:val="28"/>
        </w:rPr>
        <w:t>) документарная проверка;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1F60">
        <w:rPr>
          <w:rFonts w:ascii="Times New Roman" w:hAnsi="Times New Roman" w:cs="Times New Roman"/>
          <w:sz w:val="28"/>
          <w:szCs w:val="28"/>
        </w:rPr>
        <w:t>) выездная проверка.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Плановые контрольные мероприятия в отношении объектов контроля не проводятся.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В целях оценки риска причинения вреда при принятии решения о проведении и выборе вида внепланового контрольного мероприятия устанавливаются индикаторы риска нарушения обязательных требований, </w:t>
      </w:r>
      <w:hyperlink w:anchor="P274">
        <w:r w:rsidRPr="00A31F60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CC692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31F6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CC692D">
        <w:t xml:space="preserve"> </w:t>
      </w:r>
      <w:r w:rsidRPr="00A31F60">
        <w:rPr>
          <w:rFonts w:ascii="Times New Roman" w:hAnsi="Times New Roman" w:cs="Times New Roman"/>
          <w:sz w:val="28"/>
          <w:szCs w:val="28"/>
        </w:rPr>
        <w:t xml:space="preserve"> к</w:t>
      </w:r>
      <w:r w:rsidR="00CC692D">
        <w:rPr>
          <w:rFonts w:ascii="Times New Roman" w:hAnsi="Times New Roman" w:cs="Times New Roman"/>
          <w:sz w:val="28"/>
          <w:szCs w:val="28"/>
        </w:rPr>
        <w:t xml:space="preserve"> </w:t>
      </w:r>
      <w:r w:rsidRPr="00A31F60">
        <w:rPr>
          <w:rFonts w:ascii="Times New Roman" w:hAnsi="Times New Roman" w:cs="Times New Roman"/>
          <w:sz w:val="28"/>
          <w:szCs w:val="28"/>
        </w:rPr>
        <w:t xml:space="preserve"> Положению.</w:t>
      </w:r>
    </w:p>
    <w:p w:rsidR="00955DB5" w:rsidRPr="00A31F60" w:rsidRDefault="00955DB5" w:rsidP="00955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F60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проводятся по основаниям, предусмотренным </w:t>
      </w:r>
      <w:hyperlink r:id="rId23">
        <w:r w:rsidRPr="00B8264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826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>
        <w:r w:rsidRPr="00B8264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8264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>
        <w:r w:rsidRPr="00B8264C">
          <w:rPr>
            <w:rFonts w:ascii="Times New Roman" w:hAnsi="Times New Roman" w:cs="Times New Roman"/>
            <w:sz w:val="28"/>
            <w:szCs w:val="28"/>
          </w:rPr>
          <w:t>6 части 1 статьи 57</w:t>
        </w:r>
      </w:hyperlink>
      <w:r w:rsidRPr="00B826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>
        <w:r w:rsidRPr="00B8264C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A31F60">
        <w:rPr>
          <w:rFonts w:ascii="Times New Roman" w:hAnsi="Times New Roman" w:cs="Times New Roman"/>
          <w:sz w:val="28"/>
          <w:szCs w:val="28"/>
        </w:rPr>
        <w:t xml:space="preserve">. Рассмотрение поступивших сведений о причинении вреда (ущерба) или об угрозе причинения вреда (ущерба) охраняемым законом ценностям, принятие решения по итогам их рассмотрения проводится в соответствии со </w:t>
      </w:r>
      <w:hyperlink r:id="rId27">
        <w:r w:rsidRPr="00DE4EDA">
          <w:rPr>
            <w:rFonts w:ascii="Times New Roman" w:hAnsi="Times New Roman" w:cs="Times New Roman"/>
            <w:sz w:val="28"/>
            <w:szCs w:val="28"/>
          </w:rPr>
          <w:t>статьями 58</w:t>
        </w:r>
      </w:hyperlink>
      <w:r w:rsidRPr="00DE4ED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>
        <w:r w:rsidRPr="00DE4EDA">
          <w:rPr>
            <w:rFonts w:ascii="Times New Roman" w:hAnsi="Times New Roman" w:cs="Times New Roman"/>
            <w:sz w:val="28"/>
            <w:szCs w:val="28"/>
          </w:rPr>
          <w:t>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955DB5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A31F60">
        <w:rPr>
          <w:rFonts w:ascii="Times New Roman" w:hAnsi="Times New Roman" w:cs="Times New Roman"/>
          <w:sz w:val="28"/>
          <w:szCs w:val="28"/>
        </w:rPr>
        <w:t>. Контрольные мероприятия проводятся по результатам рассмотрения мотивированного представления должностного лица,  уполномоченного на принятие решений о проведении контрольных мероприятий</w:t>
      </w:r>
      <w:proofErr w:type="gramStart"/>
      <w:r w:rsidRPr="00A31F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5DB5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  принимается решение (распоряжение) главы (заместителя главы администрации) Заволжского муниципального района, в котором указываются сведения, предусмотренные  частью 1 статьи 64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DB5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6A2C7A">
        <w:rPr>
          <w:rFonts w:ascii="Times New Roman" w:hAnsi="Times New Roman" w:cs="Times New Roman"/>
          <w:sz w:val="28"/>
          <w:szCs w:val="28"/>
        </w:rPr>
        <w:t>Уполномоченный ор</w:t>
      </w:r>
      <w:r>
        <w:rPr>
          <w:rFonts w:ascii="Times New Roman" w:hAnsi="Times New Roman" w:cs="Times New Roman"/>
          <w:sz w:val="28"/>
          <w:szCs w:val="28"/>
        </w:rPr>
        <w:t>ган в соответствии со статьёй 32</w:t>
      </w:r>
      <w:r w:rsidRPr="006A2C7A">
        <w:rPr>
          <w:rFonts w:ascii="Times New Roman" w:hAnsi="Times New Roman" w:cs="Times New Roman"/>
          <w:sz w:val="28"/>
          <w:szCs w:val="28"/>
        </w:rPr>
        <w:t xml:space="preserve"> Федерального закона № 248-ФЗ вправе привлекать  к проведению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955DB5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6A2C7A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со статьёй 33 Федерального закона № 248-ФЗ вправе привлекать  к проведению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экспертов, экспертные организации, аттестованных уполномоченных органом в установленном порядке и включенных в реестр экспертов, экспертных организаций, привлекаемых к проведению контрольных мероприятий.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6A2C7A">
        <w:rPr>
          <w:rFonts w:ascii="Times New Roman" w:hAnsi="Times New Roman" w:cs="Times New Roman"/>
          <w:sz w:val="28"/>
          <w:szCs w:val="28"/>
        </w:rPr>
        <w:t>Уполномоченный ор</w:t>
      </w:r>
      <w:r>
        <w:rPr>
          <w:rFonts w:ascii="Times New Roman" w:hAnsi="Times New Roman" w:cs="Times New Roman"/>
          <w:sz w:val="28"/>
          <w:szCs w:val="28"/>
        </w:rPr>
        <w:t>ган в соответствии со статьёй 34</w:t>
      </w:r>
      <w:r w:rsidRPr="006A2C7A">
        <w:rPr>
          <w:rFonts w:ascii="Times New Roman" w:hAnsi="Times New Roman" w:cs="Times New Roman"/>
          <w:sz w:val="28"/>
          <w:szCs w:val="28"/>
        </w:rPr>
        <w:t xml:space="preserve"> Федерального закона № 248-ФЗ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6A2C7A">
        <w:rPr>
          <w:rFonts w:ascii="Times New Roman" w:hAnsi="Times New Roman" w:cs="Times New Roman"/>
          <w:sz w:val="28"/>
          <w:szCs w:val="28"/>
        </w:rPr>
        <w:t xml:space="preserve"> привлекать  </w:t>
      </w:r>
      <w:r>
        <w:rPr>
          <w:rFonts w:ascii="Times New Roman" w:hAnsi="Times New Roman" w:cs="Times New Roman"/>
          <w:sz w:val="28"/>
          <w:szCs w:val="28"/>
        </w:rPr>
        <w:t>для совершения отдельных контрольных действий специалистов, обладающих специальными знаниями и навыками, необходимым для оказания содействия контрольным органам, в том числе при применении технических средств.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Инспекционный визит</w:t>
      </w:r>
    </w:p>
    <w:p w:rsidR="00955DB5" w:rsidRPr="00A31F60" w:rsidRDefault="00955DB5" w:rsidP="00955D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31F60">
        <w:rPr>
          <w:rFonts w:ascii="Times New Roman" w:hAnsi="Times New Roman" w:cs="Times New Roman"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либо объекта контроля.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31F60">
        <w:rPr>
          <w:rFonts w:ascii="Times New Roman" w:hAnsi="Times New Roman" w:cs="Times New Roman"/>
          <w:sz w:val="28"/>
          <w:szCs w:val="28"/>
        </w:rPr>
        <w:t>. В ходе инспекционного визита могут совершаться следующие контрольные (надзорные) действия: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осмотр;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1F60">
        <w:rPr>
          <w:rFonts w:ascii="Times New Roman" w:hAnsi="Times New Roman" w:cs="Times New Roman"/>
          <w:sz w:val="28"/>
          <w:szCs w:val="28"/>
        </w:rPr>
        <w:t>прос;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955DB5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A31F60">
        <w:rPr>
          <w:rFonts w:ascii="Times New Roman" w:hAnsi="Times New Roman" w:cs="Times New Roman"/>
          <w:sz w:val="28"/>
          <w:szCs w:val="28"/>
        </w:rPr>
        <w:t xml:space="preserve">. Инспекционный визит проводится без предварительного уведомления контролируемого лица и собственника производственного объекта и не может превышать один рабочий день в одном месте осуществления деятельности </w:t>
      </w:r>
      <w:r w:rsidRPr="00A31F60">
        <w:rPr>
          <w:rFonts w:ascii="Times New Roman" w:hAnsi="Times New Roman" w:cs="Times New Roman"/>
          <w:sz w:val="28"/>
          <w:szCs w:val="28"/>
        </w:rPr>
        <w:lastRenderedPageBreak/>
        <w:t>либо на одном производственном объекте (территории).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955DB5" w:rsidRPr="00A31F60" w:rsidRDefault="00955DB5" w:rsidP="00955DB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Документарная проверка</w:t>
      </w:r>
    </w:p>
    <w:p w:rsidR="00955DB5" w:rsidRPr="00A31F60" w:rsidRDefault="00955DB5" w:rsidP="00955D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A31F60">
        <w:rPr>
          <w:rFonts w:ascii="Times New Roman" w:hAnsi="Times New Roman" w:cs="Times New Roman"/>
          <w:sz w:val="28"/>
          <w:szCs w:val="28"/>
        </w:rPr>
        <w:t>. Документарная проверка проводится по месту нахождения уполномоченного органа контроля.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A31F60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муниципального контроля.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A31F60">
        <w:rPr>
          <w:rFonts w:ascii="Times New Roman" w:hAnsi="Times New Roman" w:cs="Times New Roman"/>
          <w:sz w:val="28"/>
          <w:szCs w:val="28"/>
        </w:rPr>
        <w:t>. В ходе документарной проверки могут совершаться следующие контрольные действия: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955DB5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Default="00955DB5" w:rsidP="00955D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47</w:t>
      </w:r>
      <w:r w:rsidRPr="00A31F60">
        <w:rPr>
          <w:rFonts w:ascii="Times New Roman" w:hAnsi="Times New Roman" w:cs="Times New Roman"/>
          <w:sz w:val="28"/>
          <w:szCs w:val="28"/>
        </w:rPr>
        <w:t>. Срок проведения документарной проверки не может превышать десять рабочих дней.</w:t>
      </w:r>
      <w:r w:rsidR="000A3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этих документах, сведениям, содержащимся в имеющихся у уполномоченного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955DB5" w:rsidRPr="00A31F60" w:rsidRDefault="00955DB5" w:rsidP="000A3E06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955DB5" w:rsidRPr="00D848D1" w:rsidRDefault="00955DB5" w:rsidP="00955DB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D848D1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Выездная проверка</w:t>
      </w:r>
    </w:p>
    <w:p w:rsidR="00955DB5" w:rsidRPr="00D848D1" w:rsidRDefault="00955DB5" w:rsidP="00955DB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</w:p>
    <w:p w:rsidR="00955DB5" w:rsidRPr="00D848D1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848D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48. Выездная проверка проводится по месту нахождения (осуществления) деятельности контролируемого лица либо объектов контроля.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49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Выездная проверка проводится посредством взаимодействия с конкретным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уполномоченного органа.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50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Выездная проверка проводится в случае, если не представляется возможным: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1) удостовериться в полноте и достоверности сведений, которые содержатся в находящихся в распоряжении уполномоченного органа или в запрашиваемых им документах и объяснениях контролируемого лица;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51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. О проведении выездной проверки контролируемое лицо уведомляется в порядке, предусмотренном </w:t>
      </w:r>
      <w:hyperlink r:id="rId29" w:history="1">
        <w:r w:rsidRPr="00A31F60">
          <w:rPr>
            <w:rFonts w:ascii="Times New Roman" w:eastAsiaTheme="minorHAnsi" w:hAnsi="Times New Roman" w:cs="Times New Roman"/>
            <w:bCs/>
            <w:kern w:val="0"/>
            <w:sz w:val="28"/>
            <w:szCs w:val="28"/>
            <w:lang w:eastAsia="en-US" w:bidi="ar-SA"/>
          </w:rPr>
          <w:t>статьей 21</w:t>
        </w:r>
      </w:hyperlink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Федерального закона №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248-ФЗ, посредством направления копии решения о проведении выездной проверки не позднее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чем за двадцать четыре часа до ее начала.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52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Контролируемое лицо вправе обратиться в уполномоченный орган и представить информацию о невозможности присутствия при проведении контрольного мероприятия в случаях: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1) болезнь, временная нетрудоспособность;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2) смерть близког</w:t>
      </w:r>
      <w:proofErr w:type="gram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о(</w:t>
      </w:r>
      <w:proofErr w:type="gramEnd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их) родственника(</w:t>
      </w:r>
      <w:proofErr w:type="spell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ов</w:t>
      </w:r>
      <w:proofErr w:type="spellEnd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);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3) командировка;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4) нахождение за пределами Российской Федерации (в том числе связанное с невозможностью запланированного возвращения в связи с ограничительными мероприятиями в ряде стран);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5) пребывание под следствием или судом;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6) применение к гражданину административного или уголовного наказания, которое делает невозможной его явку.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 обращению прилагаются документы, подтверждающие факт наличия (наступления) обстоятельств, указанных в настоящем пункте.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53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При удовлетворении указанного обращения проведение контрольного мероприятия переносится на срок, необходимый для устранения обстоятельств обращения контролируемого лица.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54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В ходе выездной проверки могут совершаться следующие контрольные действия: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1) осмотр;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2) опрос;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3) получение письменных объяснений;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4) истребование документов;</w:t>
      </w:r>
    </w:p>
    <w:p w:rsidR="00955DB5" w:rsidRDefault="00955DB5" w:rsidP="00955DB5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5) инструментальное обследование.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55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Срок проведения выездной проверки не может превышать десять рабочих дней.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proofErr w:type="gram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микропредприятия</w:t>
      </w:r>
      <w:proofErr w:type="spellEnd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за исключением выездной проверки, основанием для проведения которой является наступление события, указанного в программе проверок, и которая для </w:t>
      </w:r>
      <w:proofErr w:type="spell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микропредприятия</w:t>
      </w:r>
      <w:proofErr w:type="spellEnd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не может продолжаться более сорока часов.</w:t>
      </w:r>
      <w:proofErr w:type="gramEnd"/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955DB5" w:rsidRDefault="00955DB5" w:rsidP="00955DB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 w:bidi="ar-SA"/>
        </w:rPr>
        <w:t>IV</w:t>
      </w:r>
      <w:r w:rsidRPr="00A31F6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. Контрольные мероприятия без взаимодействия </w:t>
      </w:r>
    </w:p>
    <w:p w:rsidR="00955DB5" w:rsidRDefault="00955DB5" w:rsidP="00955DB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 контролируемым лицом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A31F60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контроля, проводимого без взаимодействия с контролируемым лицом, осуществляются следующие виды контрольных мероприятий: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955DB5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955DB5" w:rsidRDefault="00955DB5" w:rsidP="00955DB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57</w:t>
      </w:r>
      <w:r w:rsidRPr="00A31F60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Контрольные мероприятия без взаимодействия проводятся должностными лицами уполномоченного органа на основании заданий, подписанных  уполномоченными должностными лицами администрации, включая задания, содержащиеся в планах работы администрации.</w:t>
      </w:r>
    </w:p>
    <w:p w:rsidR="00955DB5" w:rsidRDefault="00955DB5" w:rsidP="00955DB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55DB5" w:rsidRDefault="00955DB5" w:rsidP="00955DB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   </w:t>
      </w:r>
      <w:r w:rsidRPr="00A31F60">
        <w:rPr>
          <w:rFonts w:ascii="Times New Roman" w:hAnsi="Times New Roman" w:cs="Times New Roman"/>
          <w:b/>
          <w:sz w:val="28"/>
          <w:szCs w:val="28"/>
        </w:rPr>
        <w:t>Наблюдение за соблюдением обязательных требований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60">
        <w:rPr>
          <w:rFonts w:ascii="Times New Roman" w:hAnsi="Times New Roman" w:cs="Times New Roman"/>
          <w:b/>
          <w:sz w:val="28"/>
          <w:szCs w:val="28"/>
        </w:rPr>
        <w:t>(мониторинг безопасности)</w:t>
      </w:r>
    </w:p>
    <w:p w:rsidR="00955DB5" w:rsidRPr="00A31F60" w:rsidRDefault="00955DB5" w:rsidP="00955D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A31F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1F60">
        <w:rPr>
          <w:rFonts w:ascii="Times New Roman" w:hAnsi="Times New Roman" w:cs="Times New Roman"/>
          <w:sz w:val="28"/>
          <w:szCs w:val="28"/>
        </w:rPr>
        <w:t>При проведении наблюдения за соблюдением обязательных требований осуществляется сбор, анализ данных об объектах контроля, имеющихся у уполномоченного лица,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 xml:space="preserve"> работающих в автоматическом режиме технических средств фиксации правонарушений, имеющих функции фото</w:t>
      </w:r>
      <w:r w:rsidR="00A97F25">
        <w:rPr>
          <w:rFonts w:ascii="Times New Roman" w:hAnsi="Times New Roman" w:cs="Times New Roman"/>
          <w:sz w:val="28"/>
          <w:szCs w:val="28"/>
        </w:rPr>
        <w:t xml:space="preserve"> </w:t>
      </w:r>
      <w:r w:rsidRPr="00A31F60">
        <w:rPr>
          <w:rFonts w:ascii="Times New Roman" w:hAnsi="Times New Roman" w:cs="Times New Roman"/>
          <w:sz w:val="28"/>
          <w:szCs w:val="28"/>
        </w:rPr>
        <w:t>- и киносъемки, видеозаписи.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A31F60">
        <w:rPr>
          <w:rFonts w:ascii="Times New Roman" w:hAnsi="Times New Roman" w:cs="Times New Roman"/>
          <w:sz w:val="28"/>
          <w:szCs w:val="28"/>
        </w:rPr>
        <w:t>. Наблюдение за соблюдением обязательных требований осуществляется без выезда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A31F60">
        <w:rPr>
          <w:rFonts w:ascii="Times New Roman" w:hAnsi="Times New Roman" w:cs="Times New Roman"/>
          <w:sz w:val="28"/>
          <w:szCs w:val="28"/>
        </w:rPr>
        <w:t xml:space="preserve">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</w:t>
      </w:r>
      <w:r w:rsidRPr="00A31F60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уполномоченным органом принимаются следующие решения: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1) о проведении внепланового контрольного мероприятия в соответствии со </w:t>
      </w:r>
      <w:hyperlink r:id="rId30">
        <w:r w:rsidRPr="00A31F60">
          <w:rPr>
            <w:rFonts w:ascii="Times New Roman" w:hAnsi="Times New Roman" w:cs="Times New Roman"/>
            <w:sz w:val="28"/>
            <w:szCs w:val="28"/>
          </w:rPr>
          <w:t>статьей 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248-ФЗ;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об объявлении предостережения;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3) о выдаче предписания об устранении выявленных нарушений в порядке, предусмотренном </w:t>
      </w:r>
      <w:hyperlink r:id="rId31">
        <w:r w:rsidRPr="00A31F60">
          <w:rPr>
            <w:rFonts w:ascii="Times New Roman" w:hAnsi="Times New Roman" w:cs="Times New Roman"/>
            <w:sz w:val="28"/>
            <w:szCs w:val="28"/>
          </w:rPr>
          <w:t>пунктом 1 части 2 статьи 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955DB5" w:rsidRPr="00A31F60" w:rsidRDefault="00955DB5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Выездное обследование</w:t>
      </w:r>
    </w:p>
    <w:p w:rsidR="00955DB5" w:rsidRPr="00A31F60" w:rsidRDefault="00955DB5" w:rsidP="00955D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A31F60">
        <w:rPr>
          <w:rFonts w:ascii="Times New Roman" w:hAnsi="Times New Roman" w:cs="Times New Roman"/>
          <w:sz w:val="28"/>
          <w:szCs w:val="28"/>
        </w:rPr>
        <w:t>. 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955DB5" w:rsidRPr="00A31F60" w:rsidRDefault="00955DB5" w:rsidP="00A97F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A97F25">
        <w:rPr>
          <w:rFonts w:ascii="Times New Roman" w:hAnsi="Times New Roman" w:cs="Times New Roman"/>
          <w:sz w:val="28"/>
          <w:szCs w:val="28"/>
        </w:rPr>
        <w:t xml:space="preserve">. </w:t>
      </w:r>
      <w:r w:rsidRPr="00A31F60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A31F60">
        <w:rPr>
          <w:rFonts w:ascii="Times New Roman" w:hAnsi="Times New Roman" w:cs="Times New Roman"/>
          <w:sz w:val="28"/>
          <w:szCs w:val="28"/>
        </w:rPr>
        <w:t xml:space="preserve">. </w:t>
      </w:r>
      <w:r w:rsidR="00A97F25">
        <w:rPr>
          <w:rFonts w:ascii="Times New Roman" w:hAnsi="Times New Roman" w:cs="Times New Roman"/>
          <w:sz w:val="28"/>
          <w:szCs w:val="28"/>
        </w:rPr>
        <w:t xml:space="preserve">  </w:t>
      </w:r>
      <w:r w:rsidRPr="00A31F60">
        <w:rPr>
          <w:rFonts w:ascii="Times New Roman" w:hAnsi="Times New Roman" w:cs="Times New Roman"/>
          <w:sz w:val="28"/>
          <w:szCs w:val="28"/>
        </w:rPr>
        <w:t>Выездное обследование осуществляется в целях визуальной оценки соблюдения контролируемым лицом обязательных требований.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A31F60">
        <w:rPr>
          <w:rFonts w:ascii="Times New Roman" w:hAnsi="Times New Roman" w:cs="Times New Roman"/>
          <w:sz w:val="28"/>
          <w:szCs w:val="28"/>
        </w:rPr>
        <w:t xml:space="preserve">. </w:t>
      </w:r>
      <w:r w:rsidR="00A97F25">
        <w:rPr>
          <w:rFonts w:ascii="Times New Roman" w:hAnsi="Times New Roman" w:cs="Times New Roman"/>
          <w:sz w:val="28"/>
          <w:szCs w:val="28"/>
        </w:rPr>
        <w:t xml:space="preserve"> </w:t>
      </w:r>
      <w:r w:rsidRPr="00A31F60">
        <w:rPr>
          <w:rFonts w:ascii="Times New Roman" w:hAnsi="Times New Roman" w:cs="Times New Roman"/>
          <w:sz w:val="28"/>
          <w:szCs w:val="28"/>
        </w:rPr>
        <w:t>В ходе выездного обследования могут совершаться следующие контрольные действия: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осмотр;</w:t>
      </w:r>
    </w:p>
    <w:p w:rsidR="00955DB5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инструментальное обследование (с применением видеозаписи).</w:t>
      </w:r>
    </w:p>
    <w:p w:rsidR="00955DB5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выездного обследования составляется акт осмотра  и заключение.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A31F60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955DB5" w:rsidRPr="00A31F60" w:rsidRDefault="00955DB5" w:rsidP="00955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V. Организация проведения контрольных мероприятий</w:t>
      </w:r>
    </w:p>
    <w:p w:rsidR="00955DB5" w:rsidRPr="00A31F60" w:rsidRDefault="00955DB5" w:rsidP="00955D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A31F60">
        <w:rPr>
          <w:rFonts w:ascii="Times New Roman" w:hAnsi="Times New Roman" w:cs="Times New Roman"/>
          <w:sz w:val="28"/>
          <w:szCs w:val="28"/>
        </w:rPr>
        <w:t>. Все внеплановые контрольные мероприятия, за исключением контрольных мероприятий без взаимод</w:t>
      </w:r>
      <w:r>
        <w:rPr>
          <w:rFonts w:ascii="Times New Roman" w:hAnsi="Times New Roman" w:cs="Times New Roman"/>
          <w:sz w:val="28"/>
          <w:szCs w:val="28"/>
        </w:rPr>
        <w:t>ействия</w:t>
      </w:r>
      <w:r w:rsidRPr="00A31F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случаев </w:t>
      </w:r>
      <w:r w:rsidRPr="00A31F60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A31F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2">
        <w:r w:rsidRPr="00A31F60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>
        <w:r w:rsidRPr="00A31F60">
          <w:rPr>
            <w:rFonts w:ascii="Times New Roman" w:hAnsi="Times New Roman" w:cs="Times New Roman"/>
            <w:sz w:val="28"/>
            <w:szCs w:val="28"/>
          </w:rPr>
          <w:t>6 части 1 статьи 57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>
        <w:r w:rsidRPr="00A31F60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248-ФЗ </w:t>
      </w:r>
      <w:r w:rsidRPr="00A31F60">
        <w:rPr>
          <w:rFonts w:ascii="Times New Roman" w:hAnsi="Times New Roman" w:cs="Times New Roman"/>
          <w:sz w:val="28"/>
          <w:szCs w:val="28"/>
        </w:rPr>
        <w:t>проводятся только после согласования с орган</w:t>
      </w:r>
      <w:r>
        <w:rPr>
          <w:rFonts w:ascii="Times New Roman" w:hAnsi="Times New Roman" w:cs="Times New Roman"/>
          <w:sz w:val="28"/>
          <w:szCs w:val="28"/>
        </w:rPr>
        <w:t xml:space="preserve">ами прокуратуры. </w:t>
      </w:r>
      <w:r w:rsidRPr="00A31F60">
        <w:rPr>
          <w:rFonts w:ascii="Times New Roman" w:hAnsi="Times New Roman" w:cs="Times New Roman"/>
          <w:sz w:val="28"/>
          <w:szCs w:val="28"/>
        </w:rPr>
        <w:t>Порядок согласования с прокуратурой проведения внепланового контрольного мероприятия осуществляется</w:t>
      </w:r>
      <w:r w:rsidR="001979F5">
        <w:rPr>
          <w:rFonts w:ascii="Times New Roman" w:hAnsi="Times New Roman" w:cs="Times New Roman"/>
          <w:sz w:val="28"/>
          <w:szCs w:val="28"/>
        </w:rPr>
        <w:t xml:space="preserve"> </w:t>
      </w:r>
      <w:r w:rsidRPr="00A31F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1F6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1F6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35">
        <w:r w:rsidRPr="00A31F60">
          <w:rPr>
            <w:rFonts w:ascii="Times New Roman" w:hAnsi="Times New Roman" w:cs="Times New Roman"/>
            <w:sz w:val="28"/>
            <w:szCs w:val="28"/>
          </w:rPr>
          <w:t>статьей 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A31F60">
        <w:rPr>
          <w:rFonts w:ascii="Times New Roman" w:hAnsi="Times New Roman" w:cs="Times New Roman"/>
          <w:sz w:val="28"/>
          <w:szCs w:val="28"/>
        </w:rPr>
        <w:t xml:space="preserve">. Контрольное мероприятие может быть начато после внесения в единый реестр контрольных (надзорных) мероприятий сведений, за исключением контрольных мероприятий без взаимодействия, а также случаев неработоспособности единого реестра контрольных (надзорных) мероприятий, </w:t>
      </w:r>
      <w:r w:rsidRPr="00A31F60">
        <w:rPr>
          <w:rFonts w:ascii="Times New Roman" w:hAnsi="Times New Roman" w:cs="Times New Roman"/>
          <w:sz w:val="28"/>
          <w:szCs w:val="28"/>
        </w:rPr>
        <w:lastRenderedPageBreak/>
        <w:t>зафиксированных оператором реестра.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A31F60">
        <w:rPr>
          <w:rFonts w:ascii="Times New Roman" w:hAnsi="Times New Roman" w:cs="Times New Roman"/>
          <w:sz w:val="28"/>
          <w:szCs w:val="28"/>
        </w:rPr>
        <w:t>. В целях фиксации доказательств нарушений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инспектор</w:t>
      </w:r>
      <w:r w:rsidRPr="00A31F60">
        <w:rPr>
          <w:rFonts w:ascii="Times New Roman" w:hAnsi="Times New Roman" w:cs="Times New Roman"/>
          <w:sz w:val="28"/>
          <w:szCs w:val="28"/>
        </w:rPr>
        <w:t xml:space="preserve"> может использовать любые имеющиеся в распоряжении технические средства фотосъемки, аудио- и видеозаписи. Фотографии, аудио- и видеозаписи, используемые для фиксации доказательств, должны позволять однозначно идентифицировать дату, время, место и объект фиксации, отражающий нарушение обязательных требований.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 и использованных для этих целей технических средствах отражается в акте контрольного мероприятия.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A31F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1F60">
        <w:rPr>
          <w:rFonts w:ascii="Times New Roman" w:hAnsi="Times New Roman" w:cs="Times New Roman"/>
          <w:sz w:val="28"/>
          <w:szCs w:val="28"/>
        </w:rPr>
        <w:t>Решение о необходимости использования собственных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аудиозаписи и видеозаписи, фотоаппаратов, необходимых для проведения контрольных мероприятий, фотосъемки, аудио- и видеозаписи, иных способов фиксации доказательств нарушений обязательных требований при осуществлении контроль</w:t>
      </w:r>
      <w:r>
        <w:rPr>
          <w:rFonts w:ascii="Times New Roman" w:hAnsi="Times New Roman" w:cs="Times New Roman"/>
          <w:sz w:val="28"/>
          <w:szCs w:val="28"/>
        </w:rPr>
        <w:t xml:space="preserve">ных мероприятий принимается инспекторами </w:t>
      </w:r>
      <w:r w:rsidRPr="00A31F60">
        <w:rPr>
          <w:rFonts w:ascii="Times New Roman" w:hAnsi="Times New Roman" w:cs="Times New Roman"/>
          <w:sz w:val="28"/>
          <w:szCs w:val="28"/>
        </w:rPr>
        <w:t>самостоятельно.</w:t>
      </w:r>
      <w:proofErr w:type="gramEnd"/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A31F60">
        <w:rPr>
          <w:rFonts w:ascii="Times New Roman" w:hAnsi="Times New Roman" w:cs="Times New Roman"/>
          <w:sz w:val="28"/>
          <w:szCs w:val="28"/>
        </w:rPr>
        <w:t>.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A31F60">
        <w:rPr>
          <w:rFonts w:ascii="Times New Roman" w:hAnsi="Times New Roman" w:cs="Times New Roman"/>
          <w:sz w:val="28"/>
          <w:szCs w:val="28"/>
        </w:rPr>
        <w:t xml:space="preserve">. Подготовка уполномоченным органом в ходе осуществления муниципального контроля документов, информирование контролируемых лиц о совершаемых уполномоченным органом действиях и принимаемых решениях, обмен документами и сведениями с контролируемыми лицами осуществляется на бумажном носителе в течение срока, установленного </w:t>
      </w:r>
      <w:hyperlink r:id="rId36">
        <w:r w:rsidRPr="00A31F60">
          <w:rPr>
            <w:rFonts w:ascii="Times New Roman" w:hAnsi="Times New Roman" w:cs="Times New Roman"/>
            <w:sz w:val="28"/>
            <w:szCs w:val="28"/>
          </w:rPr>
          <w:t>частью 10 статьи 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955DB5" w:rsidRPr="00A31F60" w:rsidRDefault="00955DB5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V</w:t>
      </w:r>
      <w:r w:rsidRPr="00A31F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1F60">
        <w:rPr>
          <w:rFonts w:ascii="Times New Roman" w:hAnsi="Times New Roman" w:cs="Times New Roman"/>
          <w:sz w:val="28"/>
          <w:szCs w:val="28"/>
        </w:rPr>
        <w:t>. Результаты контрольного мероприятия</w:t>
      </w:r>
    </w:p>
    <w:p w:rsidR="00955DB5" w:rsidRPr="00A31F60" w:rsidRDefault="00955DB5" w:rsidP="00955D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A31F60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акт), форма которого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муниципального контроля.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A31F60">
        <w:rPr>
          <w:rFonts w:ascii="Times New Roman" w:hAnsi="Times New Roman" w:cs="Times New Roman"/>
          <w:sz w:val="28"/>
          <w:szCs w:val="28"/>
        </w:rPr>
        <w:t>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В случае отсутствия при подписании акта проверки руководителя, иного </w:t>
      </w:r>
      <w:r w:rsidRPr="00A31F60">
        <w:rPr>
          <w:rFonts w:ascii="Times New Roman" w:hAnsi="Times New Roman" w:cs="Times New Roman"/>
          <w:sz w:val="28"/>
          <w:szCs w:val="28"/>
        </w:rPr>
        <w:lastRenderedPageBreak/>
        <w:t>должностного лица или уполномоченного представителя юридического лица, индивидуального предпринимателя, его уполномоченного представителя в акте ставится прочерк и делается отметка о причинах отсутствия указанного должностного лица.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A31F60">
        <w:rPr>
          <w:rFonts w:ascii="Times New Roman" w:hAnsi="Times New Roman" w:cs="Times New Roman"/>
          <w:sz w:val="28"/>
          <w:szCs w:val="28"/>
        </w:rPr>
        <w:t>. В акте указываются все выявленные нарушения обязательных требований,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A31F60">
        <w:rPr>
          <w:rFonts w:ascii="Times New Roman" w:hAnsi="Times New Roman" w:cs="Times New Roman"/>
          <w:sz w:val="28"/>
          <w:szCs w:val="28"/>
        </w:rPr>
        <w:t>. В случае устранения выявленного нарушения до окончания проведения контрольного мероприятия, в акте указывается факт его устранения. Документы, иные материалы, являющиеся доказательствами нарушения обязательных требований, приобщаются к акту.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A31F60">
        <w:rPr>
          <w:rFonts w:ascii="Times New Roman" w:hAnsi="Times New Roman" w:cs="Times New Roman"/>
          <w:sz w:val="28"/>
          <w:szCs w:val="28"/>
        </w:rPr>
        <w:t>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55DB5" w:rsidRPr="0048207A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48207A">
        <w:rPr>
          <w:rFonts w:ascii="Times New Roman" w:hAnsi="Times New Roman" w:cs="Times New Roman"/>
          <w:sz w:val="28"/>
          <w:szCs w:val="28"/>
        </w:rPr>
        <w:t xml:space="preserve">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48207A">
        <w:t xml:space="preserve"> </w:t>
      </w:r>
      <w:r w:rsidRPr="004820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A31F60">
        <w:rPr>
          <w:rFonts w:ascii="Times New Roman" w:hAnsi="Times New Roman" w:cs="Times New Roman"/>
          <w:sz w:val="28"/>
          <w:szCs w:val="28"/>
        </w:rPr>
        <w:t xml:space="preserve">. В случае проведения документарной проверки уполномоченный орган направляет акт контрольного мероприятия контролируемому лицу в порядке, установленном </w:t>
      </w:r>
      <w:hyperlink r:id="rId37">
        <w:r w:rsidRPr="00A31F60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>
        <w:rPr>
          <w:rFonts w:ascii="Times New Roman" w:hAnsi="Times New Roman" w:cs="Times New Roman"/>
          <w:sz w:val="28"/>
          <w:szCs w:val="28"/>
        </w:rPr>
        <w:t>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955DB5" w:rsidRPr="00A31F60" w:rsidRDefault="00955DB5" w:rsidP="0095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A31F60">
        <w:rPr>
          <w:rFonts w:ascii="Times New Roman" w:hAnsi="Times New Roman" w:cs="Times New Roman"/>
          <w:sz w:val="28"/>
          <w:szCs w:val="28"/>
        </w:rPr>
        <w:t>. В случае выявления при проведении контрольного мероприятия нарушений обязательных требований контролируемым лицом уполномоченный орган обязан: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F60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F60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 xml:space="preserve">, оказываемые услуги представляют непосредственную угрозу </w:t>
      </w:r>
      <w:r w:rsidRPr="00A31F60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 охраняемым законом ценностям или что такой вред (ущерб) причинен;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4) принять меры по осуществлению </w:t>
      </w:r>
      <w:proofErr w:type="gramStart"/>
      <w:r w:rsidRPr="00A31F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955DB5" w:rsidRPr="00A31F60" w:rsidRDefault="00955DB5" w:rsidP="0095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55DB5" w:rsidRPr="00A31F60" w:rsidRDefault="00955DB5" w:rsidP="00955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4. Обжалование решений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80.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Решения и действия (бездействие) должно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стных лиц, осуществляющих </w:t>
      </w:r>
      <w:r w:rsidRPr="004102D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муниципальный </w:t>
      </w:r>
      <w:proofErr w:type="gram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контроль </w:t>
      </w:r>
      <w:r w:rsidRPr="0034789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за</w:t>
      </w:r>
      <w:proofErr w:type="gramEnd"/>
      <w:r w:rsidRPr="0034789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1979F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Заволжского городского поселения </w:t>
      </w:r>
      <w:r w:rsidRPr="0034789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Заволжского муниципального района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могут</w:t>
      </w:r>
      <w:r w:rsidR="001979F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быть обжалованы в порядке, установленном законодательством Российской Федерации.</w:t>
      </w:r>
    </w:p>
    <w:p w:rsidR="00955DB5" w:rsidRDefault="00955DB5" w:rsidP="00955D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81.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Досудебный порядок подачи жалоб при осуществлении  муниципального контроля </w:t>
      </w:r>
      <w:r w:rsidRPr="0034789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за исполнением единой теплоснабжающей организацией обязательств по строительству, реконструкции и (или) модернизации объекто</w:t>
      </w:r>
      <w:r w:rsidR="001979F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теплоснабжения на территории Заволжского городского поселения </w:t>
      </w:r>
      <w:r w:rsidRPr="0034789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Заволжского муниципального района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proofErr w:type="gramEnd"/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5. Оценка результативности и эффективности деятельности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контрольного органа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82.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Оценка результативности и эффективности деятельности при осуществлении муниципального</w:t>
      </w:r>
      <w:r w:rsidR="001979F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онтроля </w:t>
      </w:r>
      <w:r w:rsidRPr="0034789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за</w:t>
      </w:r>
      <w:proofErr w:type="gramEnd"/>
      <w:r w:rsidRPr="0034789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1979F5" w:rsidRPr="001979F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1979F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Заволжского городского поселения </w:t>
      </w:r>
      <w:r w:rsidRPr="0034789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Заволжского муниципального района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осуществляется на основании </w:t>
      </w:r>
      <w:hyperlink r:id="rId38" w:history="1">
        <w:r w:rsidRPr="00A31F60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 w:bidi="ar-SA"/>
          </w:rPr>
          <w:t>статьи 30</w:t>
        </w:r>
      </w:hyperlink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Федерального закона №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248-ФЗ и на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основе системы</w:t>
      </w:r>
      <w:r w:rsidR="001979F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показателей результативности и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эффективности муниципального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контроля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Ключевые </w:t>
      </w:r>
      <w:hyperlink r:id="rId39" w:history="1">
        <w:r w:rsidRPr="00A31F60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 w:bidi="ar-SA"/>
          </w:rPr>
          <w:t>показатели</w:t>
        </w:r>
      </w:hyperlink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 их целевые значения, индикативные показатели муниципального</w:t>
      </w:r>
      <w:r w:rsidR="001979F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контроля</w:t>
      </w:r>
      <w:r w:rsidR="001979F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34789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за</w:t>
      </w:r>
      <w:proofErr w:type="gramEnd"/>
      <w:r w:rsidRPr="0034789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1979F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Заволжского городского поселения </w:t>
      </w:r>
      <w:r w:rsidRPr="0034789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Заволжского муниципального района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установлены приложением №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2 к настоящему Положению.</w:t>
      </w:r>
    </w:p>
    <w:p w:rsidR="00955DB5" w:rsidRPr="00A31F60" w:rsidRDefault="00955DB5" w:rsidP="00955D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955DB5" w:rsidRPr="00A31F60" w:rsidRDefault="00955DB5" w:rsidP="00955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Default="00955DB5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Default="00955DB5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Default="00955DB5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Default="00955DB5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Default="00955DB5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Default="00955DB5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Default="00955DB5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D66" w:rsidRDefault="008E2D66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D66" w:rsidRDefault="008E2D66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D66" w:rsidRDefault="008E2D66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47" w:rsidRDefault="005B5247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Pr="00A31F60" w:rsidRDefault="00955DB5" w:rsidP="00955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DB5" w:rsidRPr="00E71F9F" w:rsidRDefault="00955DB5" w:rsidP="00955DB5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1F9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55DB5" w:rsidRDefault="00955DB5" w:rsidP="00955DB5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E71F9F">
        <w:rPr>
          <w:rFonts w:ascii="Times New Roman" w:hAnsi="Times New Roman" w:cs="Times New Roman"/>
          <w:b/>
          <w:sz w:val="28"/>
          <w:szCs w:val="28"/>
        </w:rPr>
        <w:t>к Положению</w:t>
      </w:r>
      <w:r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о </w:t>
      </w:r>
      <w:proofErr w:type="gramStart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муниципальном</w:t>
      </w:r>
      <w:proofErr w:type="gramEnd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</w:p>
    <w:p w:rsidR="00955DB5" w:rsidRDefault="00955DB5" w:rsidP="00955DB5">
      <w:pPr>
        <w:suppressAutoHyphens w:val="0"/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контроле </w:t>
      </w:r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за исполнением </w:t>
      </w:r>
      <w:proofErr w:type="gramStart"/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единой</w:t>
      </w:r>
      <w:proofErr w:type="gramEnd"/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</w:p>
    <w:p w:rsidR="00955DB5" w:rsidRDefault="00955DB5" w:rsidP="00955DB5">
      <w:pPr>
        <w:suppressAutoHyphens w:val="0"/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теплоснабжающей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организацией </w:t>
      </w:r>
    </w:p>
    <w:p w:rsidR="00955DB5" w:rsidRDefault="00955DB5" w:rsidP="00955DB5">
      <w:pPr>
        <w:suppressAutoHyphens w:val="0"/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обязательств по строительству,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</w:p>
    <w:p w:rsidR="00955DB5" w:rsidRDefault="00955DB5" w:rsidP="00955DB5">
      <w:pPr>
        <w:suppressAutoHyphens w:val="0"/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реконструкции и (или) модернизации</w:t>
      </w:r>
    </w:p>
    <w:p w:rsidR="001979F5" w:rsidRDefault="00955DB5" w:rsidP="00955DB5">
      <w:pPr>
        <w:suppressAutoHyphens w:val="0"/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объектов теплоснабжения на территории</w:t>
      </w:r>
    </w:p>
    <w:p w:rsidR="00955DB5" w:rsidRPr="001979F5" w:rsidRDefault="001979F5" w:rsidP="00955DB5">
      <w:pPr>
        <w:suppressAutoHyphens w:val="0"/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1979F5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Заволжского городского поселения</w:t>
      </w:r>
    </w:p>
    <w:p w:rsidR="00955DB5" w:rsidRPr="00CA1853" w:rsidRDefault="00955DB5" w:rsidP="00955DB5">
      <w:pPr>
        <w:suppressAutoHyphens w:val="0"/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 Заволжского муниципального района </w:t>
      </w:r>
    </w:p>
    <w:p w:rsidR="00955DB5" w:rsidRPr="00CA1853" w:rsidRDefault="00955DB5" w:rsidP="00955DB5">
      <w:pPr>
        <w:suppressAutoHyphens w:val="0"/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Ивановской области</w:t>
      </w:r>
    </w:p>
    <w:p w:rsidR="00955DB5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Перечень</w:t>
      </w: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индикаторов риска нарушения обязательных требований</w:t>
      </w: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законодательства, </w:t>
      </w:r>
      <w:proofErr w:type="gramStart"/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используемых</w:t>
      </w:r>
      <w:proofErr w:type="gramEnd"/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для необходимости проведения</w:t>
      </w: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внеплановых контрольных мероприятий при осуществлении</w:t>
      </w: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муниципального контроля за исполнением </w:t>
      </w:r>
      <w:proofErr w:type="gramStart"/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единой</w:t>
      </w:r>
      <w:proofErr w:type="gramEnd"/>
    </w:p>
    <w:p w:rsidR="00955DB5" w:rsidRPr="00457156" w:rsidRDefault="00955DB5" w:rsidP="001979F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теплоснабжающей организацией обязательств по строительству,</w:t>
      </w:r>
    </w:p>
    <w:p w:rsidR="00955DB5" w:rsidRPr="00457156" w:rsidRDefault="00955DB5" w:rsidP="001979F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реконструкции и (или) модернизации объектов теплоснабжения</w:t>
      </w:r>
    </w:p>
    <w:p w:rsidR="001979F5" w:rsidRPr="001979F5" w:rsidRDefault="00955DB5" w:rsidP="001979F5">
      <w:pPr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на террит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ории </w:t>
      </w:r>
      <w:r w:rsidR="001979F5" w:rsidRPr="001979F5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Заволжского городского поселения</w:t>
      </w:r>
    </w:p>
    <w:p w:rsidR="00955DB5" w:rsidRPr="00457156" w:rsidRDefault="00955DB5" w:rsidP="001979F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Заволжского</w:t>
      </w:r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муниципального района</w:t>
      </w:r>
    </w:p>
    <w:p w:rsidR="00955DB5" w:rsidRPr="00457156" w:rsidRDefault="00955DB5" w:rsidP="001979F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Ивановской области</w:t>
      </w: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При осуществлении муниципального </w:t>
      </w:r>
      <w:proofErr w:type="gramStart"/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контроля за</w:t>
      </w:r>
      <w:proofErr w:type="gramEnd"/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DA0B0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Заволжского городского поселения </w:t>
      </w: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Заволжского муниципального района Ивановской области устанавливаются следующие индикаторы риска нарушения обязательных требований:</w:t>
      </w: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1) две и более аварии, произошедшие на одних и тех же объектах теплоснабжения в течение трех месяцев подряд;</w:t>
      </w: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2)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подряд;</w:t>
      </w: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3)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955DB5" w:rsidRDefault="00955DB5" w:rsidP="00955DB5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4)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1979F5" w:rsidRPr="00457156" w:rsidRDefault="001979F5" w:rsidP="00DA0B02">
      <w:pPr>
        <w:suppressAutoHyphens w:val="0"/>
        <w:autoSpaceDE w:val="0"/>
        <w:autoSpaceDN w:val="0"/>
        <w:adjustRightInd w:val="0"/>
        <w:spacing w:before="28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955DB5" w:rsidRPr="00E71F9F" w:rsidRDefault="00955DB5" w:rsidP="00955DB5">
      <w:pPr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Приложение № 2</w:t>
      </w:r>
    </w:p>
    <w:p w:rsidR="001979F5" w:rsidRDefault="001979F5" w:rsidP="001979F5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E71F9F">
        <w:rPr>
          <w:rFonts w:ascii="Times New Roman" w:hAnsi="Times New Roman" w:cs="Times New Roman"/>
          <w:b/>
          <w:sz w:val="28"/>
          <w:szCs w:val="28"/>
        </w:rPr>
        <w:t>к Положению</w:t>
      </w:r>
      <w:r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о </w:t>
      </w:r>
      <w:proofErr w:type="gramStart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муниципальном</w:t>
      </w:r>
      <w:proofErr w:type="gramEnd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</w:p>
    <w:p w:rsidR="001979F5" w:rsidRDefault="001979F5" w:rsidP="001979F5">
      <w:pPr>
        <w:suppressAutoHyphens w:val="0"/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контроле </w:t>
      </w:r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за исполнением </w:t>
      </w:r>
      <w:proofErr w:type="gramStart"/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единой</w:t>
      </w:r>
      <w:proofErr w:type="gramEnd"/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</w:p>
    <w:p w:rsidR="001979F5" w:rsidRDefault="001979F5" w:rsidP="001979F5">
      <w:pPr>
        <w:suppressAutoHyphens w:val="0"/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теплоснабжающей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организацией </w:t>
      </w:r>
    </w:p>
    <w:p w:rsidR="001979F5" w:rsidRDefault="001979F5" w:rsidP="001979F5">
      <w:pPr>
        <w:suppressAutoHyphens w:val="0"/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обязательств по строительству,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</w:p>
    <w:p w:rsidR="001979F5" w:rsidRDefault="001979F5" w:rsidP="001979F5">
      <w:pPr>
        <w:suppressAutoHyphens w:val="0"/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реконструкции и (или) модернизации</w:t>
      </w:r>
    </w:p>
    <w:p w:rsidR="001979F5" w:rsidRDefault="001979F5" w:rsidP="001979F5">
      <w:pPr>
        <w:suppressAutoHyphens w:val="0"/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объектов теплоснабжения на территории</w:t>
      </w:r>
    </w:p>
    <w:p w:rsidR="001979F5" w:rsidRPr="001979F5" w:rsidRDefault="001979F5" w:rsidP="001979F5">
      <w:pPr>
        <w:suppressAutoHyphens w:val="0"/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1979F5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Заволжского городского поселения</w:t>
      </w:r>
    </w:p>
    <w:p w:rsidR="001979F5" w:rsidRPr="00CA1853" w:rsidRDefault="001979F5" w:rsidP="001979F5">
      <w:pPr>
        <w:suppressAutoHyphens w:val="0"/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 Заволжского муниципального района </w:t>
      </w:r>
    </w:p>
    <w:p w:rsidR="001979F5" w:rsidRPr="00CA1853" w:rsidRDefault="001979F5" w:rsidP="001979F5">
      <w:pPr>
        <w:suppressAutoHyphens w:val="0"/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CA185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Ивановской области</w:t>
      </w:r>
    </w:p>
    <w:p w:rsidR="00955DB5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Ключевые показатели и их целевые значения, индикативные</w:t>
      </w: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показатели муниципального контроля за исполнением </w:t>
      </w:r>
      <w:proofErr w:type="gramStart"/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единой</w:t>
      </w:r>
      <w:proofErr w:type="gramEnd"/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теплоснабжающей организацией обязательств по строительству,</w:t>
      </w: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реконструкции и (или) модернизации объектов теплоснабжения</w:t>
      </w:r>
    </w:p>
    <w:p w:rsidR="00955DB5" w:rsidRPr="00457156" w:rsidRDefault="00955DB5" w:rsidP="00DA0B02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на территории </w:t>
      </w:r>
      <w:r w:rsidR="00DA0B0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Заволжского городского поселения 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Заволжского</w:t>
      </w:r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муниципального района</w:t>
      </w:r>
      <w:r w:rsidR="00DA0B0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457156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Ивановской области</w:t>
      </w: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1. Ключевые показатели муниципального </w:t>
      </w:r>
      <w:proofErr w:type="gramStart"/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контроля за</w:t>
      </w:r>
      <w:proofErr w:type="gramEnd"/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жения на территории</w:t>
      </w:r>
      <w:r w:rsidR="00DA0B0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Заволжского городского поселения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Заволжского</w:t>
      </w: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муниципального района Ивановской области и их целевые значения:</w:t>
      </w: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955DB5" w:rsidRPr="00457156" w:rsidTr="00955DB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5" w:rsidRPr="00457156" w:rsidRDefault="00955DB5" w:rsidP="00955D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 w:rsidRPr="00457156">
              <w:rPr>
                <w:rFonts w:ascii="Times New Roman" w:eastAsiaTheme="minorHAnsi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Ключевые показатели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5" w:rsidRPr="00457156" w:rsidRDefault="00955DB5" w:rsidP="00955D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 w:rsidRPr="00457156">
              <w:rPr>
                <w:rFonts w:ascii="Times New Roman" w:eastAsiaTheme="minorHAnsi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Целевые значения</w:t>
            </w:r>
            <w:proofErr w:type="gramStart"/>
            <w:r w:rsidRPr="00457156">
              <w:rPr>
                <w:rFonts w:ascii="Times New Roman" w:eastAsiaTheme="minorHAnsi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 xml:space="preserve"> (%)</w:t>
            </w:r>
            <w:proofErr w:type="gramEnd"/>
          </w:p>
        </w:tc>
      </w:tr>
      <w:tr w:rsidR="00955DB5" w:rsidRPr="00457156" w:rsidTr="00955DB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5" w:rsidRPr="00457156" w:rsidRDefault="00955DB5" w:rsidP="00955D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457156"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5" w:rsidRPr="00457156" w:rsidRDefault="00955DB5" w:rsidP="00955D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457156"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80</w:t>
            </w:r>
          </w:p>
        </w:tc>
      </w:tr>
      <w:tr w:rsidR="00955DB5" w:rsidRPr="00457156" w:rsidTr="00955DB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5" w:rsidRPr="00457156" w:rsidRDefault="00955DB5" w:rsidP="00955D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457156"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5" w:rsidRPr="00457156" w:rsidRDefault="00955DB5" w:rsidP="00955D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457156"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</w:tr>
      <w:tr w:rsidR="00955DB5" w:rsidRPr="00457156" w:rsidTr="00955DB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5" w:rsidRPr="00457156" w:rsidRDefault="00955DB5" w:rsidP="00955D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457156"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5" w:rsidRPr="00457156" w:rsidRDefault="00955DB5" w:rsidP="00955D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457156"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 w:rsidR="00955DB5" w:rsidRPr="00457156" w:rsidTr="00955DB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5" w:rsidRPr="00457156" w:rsidRDefault="00955DB5" w:rsidP="00955D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457156"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B5" w:rsidRPr="00457156" w:rsidRDefault="00955DB5" w:rsidP="00955D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457156"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</w:tbl>
    <w:p w:rsidR="00955DB5" w:rsidRPr="00457156" w:rsidRDefault="00955DB5" w:rsidP="00955DB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 xml:space="preserve">2. Индикативные показатели муниципального </w:t>
      </w:r>
      <w:proofErr w:type="gramStart"/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контроля за</w:t>
      </w:r>
      <w:proofErr w:type="gramEnd"/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ения на территории</w:t>
      </w:r>
      <w:r w:rsidR="00DA0B02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Заволжского городского поселения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Заволжского </w:t>
      </w: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муниципального района Ивановской области:</w:t>
      </w: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1) количество внеплановых контрольных мероприятий, проведенных за отчетный период;</w:t>
      </w: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2) количество предостережений о недопустимости нарушения обязательных требований, объявленных за отчетный период;</w:t>
      </w: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3)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5) сумма административных штрафов, наложенных по результатам контрольных мероприятий, за отчетный период;</w:t>
      </w: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6) количество исковых заявлений об оспаривании решений, действий (бездействия) дол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жностных лиц органа муниципального контроля</w:t>
      </w: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 направленных контролируемыми лицами в судебном порядке, за отчетный период;</w:t>
      </w:r>
    </w:p>
    <w:p w:rsidR="00955DB5" w:rsidRPr="00457156" w:rsidRDefault="00955DB5" w:rsidP="00955DB5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7) количество исковых заявлений об оспаривании решений, действий (бездействия) дол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жностных лиц органа муниципального контроля</w:t>
      </w: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B5673" w:rsidRPr="00B4447B" w:rsidRDefault="00955DB5" w:rsidP="00955DB5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8) количество контрольных мероприятий, проведенных с грубым нарушением требований к организации и ос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уществлению муниципального </w:t>
      </w:r>
      <w:r w:rsidRPr="0045715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контроля и результаты которых были признаны недействительными и (или) отменены, за отчетный период.</w:t>
      </w:r>
    </w:p>
    <w:p w:rsidR="0000753C" w:rsidRPr="00A31F60" w:rsidRDefault="0000753C" w:rsidP="007B56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753C" w:rsidRPr="00A31F60" w:rsidSect="00417DE9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E91FC1"/>
    <w:multiLevelType w:val="hybridMultilevel"/>
    <w:tmpl w:val="BB401CD6"/>
    <w:lvl w:ilvl="0" w:tplc="F42CCBA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B20452A"/>
    <w:multiLevelType w:val="hybridMultilevel"/>
    <w:tmpl w:val="3E3296C2"/>
    <w:lvl w:ilvl="0" w:tplc="6E1E0C9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753C"/>
    <w:rsid w:val="0000753C"/>
    <w:rsid w:val="00024D23"/>
    <w:rsid w:val="0002603E"/>
    <w:rsid w:val="0006529B"/>
    <w:rsid w:val="00082EAE"/>
    <w:rsid w:val="00090330"/>
    <w:rsid w:val="00094178"/>
    <w:rsid w:val="000A3E06"/>
    <w:rsid w:val="000A4E23"/>
    <w:rsid w:val="000E4F3C"/>
    <w:rsid w:val="000F2BDC"/>
    <w:rsid w:val="00114202"/>
    <w:rsid w:val="00126C49"/>
    <w:rsid w:val="00152E0E"/>
    <w:rsid w:val="00157F74"/>
    <w:rsid w:val="001601C0"/>
    <w:rsid w:val="001951B0"/>
    <w:rsid w:val="001979F5"/>
    <w:rsid w:val="00210A32"/>
    <w:rsid w:val="0022477C"/>
    <w:rsid w:val="00256C24"/>
    <w:rsid w:val="002B4FAB"/>
    <w:rsid w:val="002B6A02"/>
    <w:rsid w:val="003332D7"/>
    <w:rsid w:val="00340BA0"/>
    <w:rsid w:val="00344A97"/>
    <w:rsid w:val="00347681"/>
    <w:rsid w:val="0037568F"/>
    <w:rsid w:val="003B0D48"/>
    <w:rsid w:val="003C0F86"/>
    <w:rsid w:val="003C2AF3"/>
    <w:rsid w:val="003C5E0A"/>
    <w:rsid w:val="00417DE9"/>
    <w:rsid w:val="0043298E"/>
    <w:rsid w:val="00464070"/>
    <w:rsid w:val="00490542"/>
    <w:rsid w:val="004A07A6"/>
    <w:rsid w:val="004E461F"/>
    <w:rsid w:val="005611D4"/>
    <w:rsid w:val="00562059"/>
    <w:rsid w:val="005707F3"/>
    <w:rsid w:val="005A1F2B"/>
    <w:rsid w:val="005B0E47"/>
    <w:rsid w:val="005B5247"/>
    <w:rsid w:val="005C646D"/>
    <w:rsid w:val="005D0C2B"/>
    <w:rsid w:val="005E7C83"/>
    <w:rsid w:val="00610207"/>
    <w:rsid w:val="006122B1"/>
    <w:rsid w:val="00647D8B"/>
    <w:rsid w:val="0065374F"/>
    <w:rsid w:val="00656E0F"/>
    <w:rsid w:val="00687391"/>
    <w:rsid w:val="0069409D"/>
    <w:rsid w:val="006B2C48"/>
    <w:rsid w:val="0070189E"/>
    <w:rsid w:val="00712505"/>
    <w:rsid w:val="0073049C"/>
    <w:rsid w:val="00773F0A"/>
    <w:rsid w:val="007A72A2"/>
    <w:rsid w:val="007B5673"/>
    <w:rsid w:val="007B6409"/>
    <w:rsid w:val="007E61FF"/>
    <w:rsid w:val="00841455"/>
    <w:rsid w:val="008524C6"/>
    <w:rsid w:val="008653AD"/>
    <w:rsid w:val="00892694"/>
    <w:rsid w:val="008B0E76"/>
    <w:rsid w:val="008C35B6"/>
    <w:rsid w:val="008D36DF"/>
    <w:rsid w:val="008D6ABC"/>
    <w:rsid w:val="008E2D66"/>
    <w:rsid w:val="0091107A"/>
    <w:rsid w:val="00955DB5"/>
    <w:rsid w:val="00992985"/>
    <w:rsid w:val="009A04FC"/>
    <w:rsid w:val="009D0E5E"/>
    <w:rsid w:val="009D36E9"/>
    <w:rsid w:val="009E48C1"/>
    <w:rsid w:val="00A0009A"/>
    <w:rsid w:val="00A02EFF"/>
    <w:rsid w:val="00A31F60"/>
    <w:rsid w:val="00A343BD"/>
    <w:rsid w:val="00A47149"/>
    <w:rsid w:val="00A97F25"/>
    <w:rsid w:val="00B96C15"/>
    <w:rsid w:val="00B97446"/>
    <w:rsid w:val="00BA3905"/>
    <w:rsid w:val="00BB5A89"/>
    <w:rsid w:val="00BE464C"/>
    <w:rsid w:val="00C06795"/>
    <w:rsid w:val="00C06EEF"/>
    <w:rsid w:val="00C27D4D"/>
    <w:rsid w:val="00C54066"/>
    <w:rsid w:val="00CC2779"/>
    <w:rsid w:val="00CC4956"/>
    <w:rsid w:val="00CC692D"/>
    <w:rsid w:val="00CC74A1"/>
    <w:rsid w:val="00CD54E2"/>
    <w:rsid w:val="00D00182"/>
    <w:rsid w:val="00D0238A"/>
    <w:rsid w:val="00D57CA8"/>
    <w:rsid w:val="00D848D1"/>
    <w:rsid w:val="00D932B2"/>
    <w:rsid w:val="00DA0B02"/>
    <w:rsid w:val="00DA4116"/>
    <w:rsid w:val="00DB2DDB"/>
    <w:rsid w:val="00DC0276"/>
    <w:rsid w:val="00DC0411"/>
    <w:rsid w:val="00DC55A0"/>
    <w:rsid w:val="00DD5AB9"/>
    <w:rsid w:val="00DE4EDA"/>
    <w:rsid w:val="00DE51DB"/>
    <w:rsid w:val="00DF3156"/>
    <w:rsid w:val="00DF61D2"/>
    <w:rsid w:val="00E1236E"/>
    <w:rsid w:val="00E204EC"/>
    <w:rsid w:val="00E5773E"/>
    <w:rsid w:val="00E64E0E"/>
    <w:rsid w:val="00E72636"/>
    <w:rsid w:val="00EA316B"/>
    <w:rsid w:val="00EA76BA"/>
    <w:rsid w:val="00EC04EE"/>
    <w:rsid w:val="00EC0D80"/>
    <w:rsid w:val="00EC5613"/>
    <w:rsid w:val="00F102AC"/>
    <w:rsid w:val="00F163D0"/>
    <w:rsid w:val="00F444EE"/>
    <w:rsid w:val="00F8440C"/>
    <w:rsid w:val="00F85738"/>
    <w:rsid w:val="00F86BE6"/>
    <w:rsid w:val="00F978FE"/>
    <w:rsid w:val="00FC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3C"/>
    <w:pPr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E61F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 w:cs="Times New Roman"/>
      <w:b/>
      <w:kern w:val="0"/>
      <w:lang w:eastAsia="ar-SA" w:bidi="ar-SA"/>
    </w:rPr>
  </w:style>
  <w:style w:type="paragraph" w:styleId="2">
    <w:name w:val="heading 2"/>
    <w:basedOn w:val="a"/>
    <w:next w:val="a"/>
    <w:link w:val="20"/>
    <w:qFormat/>
    <w:rsid w:val="007E61FF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4">
    <w:name w:val="heading 4"/>
    <w:basedOn w:val="a"/>
    <w:next w:val="a"/>
    <w:link w:val="40"/>
    <w:qFormat/>
    <w:rsid w:val="007E61FF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ar-SA" w:bidi="ar-SA"/>
    </w:rPr>
  </w:style>
  <w:style w:type="paragraph" w:styleId="7">
    <w:name w:val="heading 7"/>
    <w:basedOn w:val="a"/>
    <w:next w:val="a"/>
    <w:link w:val="70"/>
    <w:qFormat/>
    <w:rsid w:val="007E61FF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kern w:val="0"/>
      <w:lang w:val="en-US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75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53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3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Normal (Web)"/>
    <w:basedOn w:val="a"/>
    <w:uiPriority w:val="99"/>
    <w:unhideWhenUsed/>
    <w:rsid w:val="008B0E7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8B0E76"/>
    <w:rPr>
      <w:b/>
      <w:bCs/>
    </w:rPr>
  </w:style>
  <w:style w:type="character" w:customStyle="1" w:styleId="10">
    <w:name w:val="Заголовок 1 Знак"/>
    <w:basedOn w:val="a0"/>
    <w:link w:val="1"/>
    <w:rsid w:val="007E61F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E61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E61F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7E61F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List Paragraph"/>
    <w:basedOn w:val="a"/>
    <w:uiPriority w:val="34"/>
    <w:qFormat/>
    <w:rsid w:val="007B5673"/>
    <w:pPr>
      <w:ind w:left="720"/>
      <w:contextualSpacing/>
    </w:pPr>
    <w:rPr>
      <w:szCs w:val="21"/>
    </w:rPr>
  </w:style>
  <w:style w:type="character" w:styleId="a8">
    <w:name w:val="Hyperlink"/>
    <w:basedOn w:val="a0"/>
    <w:uiPriority w:val="99"/>
    <w:unhideWhenUsed/>
    <w:rsid w:val="005C6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FB840D8055EF9D60D582B331AF3C306C8B562E72A137C86CB74A9E8C1B1FAD4CE6B9924D34FFE6A05A6CD6D31BBF4627239A54069512ES1C6H" TargetMode="External"/><Relationship Id="rId13" Type="http://schemas.openxmlformats.org/officeDocument/2006/relationships/hyperlink" Target="consultantplus://offline/ref=F6CEFD2052F36ED1A195A97F88401FFA106A3EF71C5AABC14404862A8A010E6315A1CA07703ECDE9103B4DA39A2E207BA20F21D936C2C63200r3G" TargetMode="External"/><Relationship Id="rId18" Type="http://schemas.openxmlformats.org/officeDocument/2006/relationships/hyperlink" Target="https://&#1072;&#1076;&#1084;-&#1079;&#1072;&#1074;&#1086;&#1083;&#1078;&#1089;&#1082;.&#1088;&#1092;/" TargetMode="External"/><Relationship Id="rId26" Type="http://schemas.openxmlformats.org/officeDocument/2006/relationships/hyperlink" Target="consultantplus://offline/ref=F6CEFD2052F36ED1A195A97F88401FFA106A3EF71C5AABC14404862A8A010E6315A1CA07703FC8E9153B4DA39A2E207BA20F21D936C2C63200r3G" TargetMode="External"/><Relationship Id="rId39" Type="http://schemas.openxmlformats.org/officeDocument/2006/relationships/hyperlink" Target="consultantplus://offline/ref=9F55A10231518950F0926746063258162D278E099634E9B6F939A23A0339CE819F4ECF4D10AA5C721227DE526597360C1C5D678EDE015036B6AFA88BBDg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261BAEFD0FC484EDF6F45FFC26131C70D15C1B2DA6ED9210BA8AB381DA48643B711331D229A3CD0816648618BE505DCD47FC97E1DBC5C8S4T3M" TargetMode="External"/><Relationship Id="rId34" Type="http://schemas.openxmlformats.org/officeDocument/2006/relationships/hyperlink" Target="consultantplus://offline/ref=F6CEFD2052F36ED1A195A97F88401FFA106A3EF71C5AABC14404862A8A010E6315A1CA07703FC8E9153B4DA39A2E207BA20F21D936C2C63200r3G" TargetMode="External"/><Relationship Id="rId7" Type="http://schemas.openxmlformats.org/officeDocument/2006/relationships/hyperlink" Target="consultantplus://offline/ref=F6CEFD2052F36ED1A195A97F88401FFA106A3EF71C5AABC14404862A8A010E6315A1CA07703ECAE0173B4DA39A2E207BA20F21D936C2C63200r3G" TargetMode="External"/><Relationship Id="rId12" Type="http://schemas.openxmlformats.org/officeDocument/2006/relationships/hyperlink" Target="consultantplus://offline/ref=37CBF9CA688EB4A7D0A1A2CD528BE4C7DD5CD04B06BF3DFB99306921214280EE245C1BDD9ED6C2C2A9D211E7B7D47B53D371DFD549C40360D6h2N" TargetMode="External"/><Relationship Id="rId17" Type="http://schemas.openxmlformats.org/officeDocument/2006/relationships/hyperlink" Target="consultantplus://offline/ref=F6CEFD2052F36ED1A195A97F88401FFA106A3EF71C5AABC14404862A8A010E6315A1CA07703ECCE4113B4DA39A2E207BA20F21D936C2C63200r3G" TargetMode="External"/><Relationship Id="rId25" Type="http://schemas.openxmlformats.org/officeDocument/2006/relationships/hyperlink" Target="consultantplus://offline/ref=F6CEFD2052F36ED1A195A97F88401FFA106A3EF71C5AABC14404862A8A010E6315A1CA07703ECFE21B3B4DA39A2E207BA20F21D936C2C63200r3G" TargetMode="External"/><Relationship Id="rId33" Type="http://schemas.openxmlformats.org/officeDocument/2006/relationships/hyperlink" Target="consultantplus://offline/ref=F6CEFD2052F36ED1A195A97F88401FFA106A3EF71C5AABC14404862A8A010E6315A1CA07703ECFE21B3B4DA39A2E207BA20F21D936C2C63200r3G" TargetMode="External"/><Relationship Id="rId38" Type="http://schemas.openxmlformats.org/officeDocument/2006/relationships/hyperlink" Target="consultantplus://offline/ref=9F55A10231518950F092794B105E04192D2ED207973BE0E4A368A46D5C69C8D4DF0EC91853EE52701A2C8B0A22C96F5E58166A8BC01D5032BAg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CEFD2052F36ED1A195A97F88401FFA106A3EF71C5AABC14404862A8A010E6315A1CA07703ECCE11B3B4DA39A2E207BA20F21D936C2C63200r3G" TargetMode="External"/><Relationship Id="rId20" Type="http://schemas.openxmlformats.org/officeDocument/2006/relationships/hyperlink" Target="consultantplus://offline/ref=F6CEFD2052F36ED1A195A97F88401FFA176938FC1E52ABC14404862A8A010E6307A1920B7237D7E1142E1BF2DC07r8G" TargetMode="External"/><Relationship Id="rId29" Type="http://schemas.openxmlformats.org/officeDocument/2006/relationships/hyperlink" Target="consultantplus://offline/ref=AA413185287C78B4BE042B05E0223C23DD58A7CD6A929D77D7CAF733D1D91E03DAC5675538801AA10CF26097217A03D849BBB28BEF1F569CF505K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EFD2052F36ED1A195B7729E2C43F5106362F91D57A79E1950807DD551083655E1CC52217A9CEC103907F2D8652F79A901r2G" TargetMode="External"/><Relationship Id="rId11" Type="http://schemas.openxmlformats.org/officeDocument/2006/relationships/hyperlink" Target="consultantplus://offline/ref=37CBF9CA688EB4A7D0A1A2CD528BE4C7DD5CD04B06BF3DFB99306921214280EE245C1BDD9ED6C6C0A9D211E7B7D47B53D371DFD549C40360D6h2N" TargetMode="External"/><Relationship Id="rId24" Type="http://schemas.openxmlformats.org/officeDocument/2006/relationships/hyperlink" Target="consultantplus://offline/ref=F6CEFD2052F36ED1A195A97F88401FFA106A3EF71C5AABC14404862A8A010E6315A1CA07703ECFE2143B4DA39A2E207BA20F21D936C2C63200r3G" TargetMode="External"/><Relationship Id="rId32" Type="http://schemas.openxmlformats.org/officeDocument/2006/relationships/hyperlink" Target="consultantplus://offline/ref=F6CEFD2052F36ED1A195A97F88401FFA106A3EF71C5AABC14404862A8A010E6315A1CA07703ECFE2143B4DA39A2E207BA20F21D936C2C63200r3G" TargetMode="External"/><Relationship Id="rId37" Type="http://schemas.openxmlformats.org/officeDocument/2006/relationships/hyperlink" Target="consultantplus://offline/ref=F6CEFD2052F36ED1A195A97F88401FFA106A3EF71C5AABC14404862A8A010E6315A1CA07703ECBE3173B4DA39A2E207BA20F21D936C2C63200r3G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6CEFD2052F36ED1A195A97F88401FFA106A3EF71C5AABC14404862A8A010E6315A1CA07703ECDE8153B4DA39A2E207BA20F21D936C2C63200r3G" TargetMode="External"/><Relationship Id="rId23" Type="http://schemas.openxmlformats.org/officeDocument/2006/relationships/hyperlink" Target="consultantplus://offline/ref=F6CEFD2052F36ED1A195A97F88401FFA106A3EF71C5AABC14404862A8A010E6315A1CA07703ECFE2163B4DA39A2E207BA20F21D936C2C63200r3G" TargetMode="External"/><Relationship Id="rId28" Type="http://schemas.openxmlformats.org/officeDocument/2006/relationships/hyperlink" Target="consultantplus://offline/ref=F6CEFD2052F36ED1A195A97F88401FFA106A3EF71C5AABC14404862A8A010E6315A1CA07703ECFE41B3B4DA39A2E207BA20F21D936C2C63200r3G" TargetMode="External"/><Relationship Id="rId36" Type="http://schemas.openxmlformats.org/officeDocument/2006/relationships/hyperlink" Target="consultantplus://offline/ref=F6CEFD2052F36ED1A195A97F88401FFA106A3EF71C5AABC14404862A8A010E6315A1CA07703FC9E8113B4DA39A2E207BA20F21D936C2C63200r3G" TargetMode="External"/><Relationship Id="rId10" Type="http://schemas.openxmlformats.org/officeDocument/2006/relationships/hyperlink" Target="consultantplus://offline/ref=C26FB840D8055EF9D60D582B331AF3C306C8B562E72A137C86CB74A9E8C1B1FAD4CE6B9924D34FFE6A05A6CD6D31BBF4627239A54069512ES1C6H" TargetMode="External"/><Relationship Id="rId19" Type="http://schemas.openxmlformats.org/officeDocument/2006/relationships/hyperlink" Target="consultantplus://offline/ref=F6CEFD2052F36ED1A195A97F88401FFA106A3EF71C5AABC14404862A8A010E6315A1CA07703ECCE4113B4DA39A2E207BA20F21D936C2C63200r3G" TargetMode="External"/><Relationship Id="rId31" Type="http://schemas.openxmlformats.org/officeDocument/2006/relationships/hyperlink" Target="consultantplus://offline/ref=F6CEFD2052F36ED1A195A97F88401FFA106A3EF71C5AABC14404862A8A010E6315A1CA07703EC0E81B3B4DA39A2E207BA20F21D936C2C63200r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FB840D8055EF9D60D582B331AF3C306C8B562E72A137C86CB74A9E8C1B1FAD4CE6B9924D34FFE6A05A6CD6D31BBF4627239A54069512ES1C6H" TargetMode="External"/><Relationship Id="rId14" Type="http://schemas.openxmlformats.org/officeDocument/2006/relationships/hyperlink" Target="https://&#1072;&#1076;&#1084;-&#1079;&#1072;&#1074;&#1086;&#1083;&#1078;&#1089;&#1082;.&#1088;&#1092;/" TargetMode="External"/><Relationship Id="rId22" Type="http://schemas.openxmlformats.org/officeDocument/2006/relationships/hyperlink" Target="consultantplus://offline/ref=624D366D137B84A39011CF1A2D0F37396EE3AA26DDB2C3B9CAAC853E989E51D26008BD27341487F525728A78059EE0BC1D7EF1054373773C36U1N" TargetMode="External"/><Relationship Id="rId27" Type="http://schemas.openxmlformats.org/officeDocument/2006/relationships/hyperlink" Target="consultantplus://offline/ref=F6CEFD2052F36ED1A195A97F88401FFA106A3EF71C5AABC14404862A8A010E6315A1CA07703ECFE5133B4DA39A2E207BA20F21D936C2C63200r3G" TargetMode="External"/><Relationship Id="rId30" Type="http://schemas.openxmlformats.org/officeDocument/2006/relationships/hyperlink" Target="consultantplus://offline/ref=F6CEFD2052F36ED1A195A97F88401FFA106A3EF71C5AABC14404862A8A010E6315A1CA07703ECFE41B3B4DA39A2E207BA20F21D936C2C63200r3G" TargetMode="External"/><Relationship Id="rId35" Type="http://schemas.openxmlformats.org/officeDocument/2006/relationships/hyperlink" Target="consultantplus://offline/ref=F6CEFD2052F36ED1A195A97F88401FFA106A3EF71C5AABC14404862A8A010E6315A1CA07703ECEE31A3B4DA39A2E207BA20F21D936C2C63200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7037</Words>
  <Characters>40111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kontrol</dc:creator>
  <cp:lastModifiedBy>Сотрудник</cp:lastModifiedBy>
  <cp:revision>14</cp:revision>
  <cp:lastPrinted>2024-02-21T08:06:00Z</cp:lastPrinted>
  <dcterms:created xsi:type="dcterms:W3CDTF">2024-02-08T14:07:00Z</dcterms:created>
  <dcterms:modified xsi:type="dcterms:W3CDTF">2024-02-21T12:07:00Z</dcterms:modified>
</cp:coreProperties>
</file>